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39"/>
      </w:tblGrid>
      <w:tr w:rsidR="004C3D86" w:rsidTr="004C3D86">
        <w:trPr>
          <w:trHeight w:val="2131"/>
        </w:trPr>
        <w:tc>
          <w:tcPr>
            <w:tcW w:w="9239" w:type="dxa"/>
          </w:tcPr>
          <w:p w:rsidR="004C3D86" w:rsidRDefault="004C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3D86" w:rsidRDefault="004C3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4C3D86" w:rsidRDefault="004C3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4C3D86" w:rsidRDefault="004C3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4C3D86" w:rsidRDefault="004C3D86">
            <w:pPr>
              <w:pStyle w:val="2"/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4C3D86" w:rsidRDefault="004C3D86">
            <w:pPr>
              <w:rPr>
                <w:lang w:eastAsia="en-US"/>
              </w:rPr>
            </w:pPr>
          </w:p>
          <w:p w:rsidR="004C3D86" w:rsidRDefault="004C3D86">
            <w:pPr>
              <w:rPr>
                <w:lang w:eastAsia="en-US"/>
              </w:rPr>
            </w:pPr>
          </w:p>
        </w:tc>
      </w:tr>
    </w:tbl>
    <w:p w:rsidR="004C3D86" w:rsidRDefault="004C3D86" w:rsidP="004C3D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19.09</w:t>
      </w:r>
      <w:r>
        <w:rPr>
          <w:rFonts w:ascii="Arial" w:hAnsi="Arial" w:cs="Arial"/>
          <w:sz w:val="24"/>
          <w:szCs w:val="24"/>
        </w:rPr>
        <w:t xml:space="preserve">.2019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34</w:t>
      </w:r>
    </w:p>
    <w:p w:rsidR="004C3D86" w:rsidRDefault="004C3D86" w:rsidP="004C3D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назначении публичных слушаний по вопросу получения  разрешения на условно разрешенный вид использования земельного участка</w:t>
      </w:r>
      <w:r>
        <w:rPr>
          <w:rFonts w:ascii="Arial" w:eastAsia="Times New Roman" w:hAnsi="Arial" w:cs="Arial"/>
          <w:b/>
          <w:sz w:val="32"/>
          <w:szCs w:val="32"/>
        </w:rPr>
        <w:t xml:space="preserve">, расположенного по адресу: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район,   село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Мадае</w:t>
      </w:r>
      <w:r>
        <w:rPr>
          <w:rFonts w:ascii="Arial" w:eastAsia="Times New Roman" w:hAnsi="Arial" w:cs="Arial"/>
          <w:b/>
          <w:sz w:val="32"/>
          <w:szCs w:val="32"/>
        </w:rPr>
        <w:t>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, улица </w:t>
      </w:r>
      <w:r>
        <w:rPr>
          <w:rFonts w:ascii="Arial" w:eastAsia="Times New Roman" w:hAnsi="Arial" w:cs="Arial"/>
          <w:b/>
          <w:sz w:val="32"/>
          <w:szCs w:val="32"/>
        </w:rPr>
        <w:t>Кооперативная</w:t>
      </w:r>
      <w:r>
        <w:rPr>
          <w:rFonts w:ascii="Arial" w:hAnsi="Arial" w:cs="Arial"/>
          <w:b/>
          <w:sz w:val="32"/>
          <w:szCs w:val="32"/>
        </w:rPr>
        <w:t xml:space="preserve">, дом 17  </w:t>
      </w:r>
    </w:p>
    <w:p w:rsidR="004C3D86" w:rsidRDefault="004C3D86" w:rsidP="004C3D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руководствуясь ст. 16 Устава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области, « Положением о публичных слушаньях 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Нижегородской области», 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 </w:t>
      </w:r>
      <w:r>
        <w:rPr>
          <w:rFonts w:ascii="Arial" w:hAnsi="Arial" w:cs="Arial"/>
          <w:sz w:val="24"/>
          <w:szCs w:val="24"/>
        </w:rPr>
        <w:t>03.08.2018 года  № 746</w:t>
      </w:r>
      <w:r>
        <w:rPr>
          <w:rFonts w:ascii="Arial" w:hAnsi="Arial" w:cs="Arial"/>
          <w:sz w:val="24"/>
          <w:szCs w:val="24"/>
        </w:rPr>
        <w:t xml:space="preserve">  « Об  утверждении схемы расположения земельного участка»  постановляю:</w:t>
      </w:r>
    </w:p>
    <w:p w:rsidR="004C3D86" w:rsidRDefault="004C3D86" w:rsidP="004C3D86">
      <w:pPr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 публичные слушания  по вопросу получения разрешения на условно разрешенный вид использования зем</w:t>
      </w:r>
      <w:r>
        <w:rPr>
          <w:rFonts w:ascii="Arial" w:hAnsi="Arial" w:cs="Arial"/>
          <w:sz w:val="24"/>
          <w:szCs w:val="24"/>
        </w:rPr>
        <w:t>ельного участка,  площадью  2549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зоне Ж-1 «Зона застройки индивидуальными отдельно стоящими домами с приусадебными участками», расположенного по адресу: </w:t>
      </w:r>
      <w:r>
        <w:rPr>
          <w:rFonts w:ascii="Arial" w:eastAsia="Times New Roman" w:hAnsi="Arial" w:cs="Arial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Починковский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село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Мадаево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улица </w:t>
      </w:r>
      <w:r>
        <w:rPr>
          <w:rFonts w:ascii="Arial" w:eastAsia="Times New Roman" w:hAnsi="Arial" w:cs="Arial"/>
          <w:sz w:val="24"/>
          <w:szCs w:val="24"/>
        </w:rPr>
        <w:t>Кооперативная</w:t>
      </w:r>
      <w:r>
        <w:rPr>
          <w:rFonts w:ascii="Arial" w:hAnsi="Arial" w:cs="Arial"/>
          <w:sz w:val="24"/>
          <w:szCs w:val="24"/>
        </w:rPr>
        <w:t xml:space="preserve">, дом 17 - «малоэтажная многоквартирная жилая застройка» на 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октября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2019 в 14-00 в администрации </w:t>
      </w:r>
      <w:proofErr w:type="spellStart"/>
      <w:r>
        <w:rPr>
          <w:rFonts w:ascii="Arial" w:hAnsi="Arial" w:cs="Arial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расположенного по адресу:  </w:t>
      </w:r>
      <w:r>
        <w:rPr>
          <w:rFonts w:ascii="Arial" w:hAnsi="Arial" w:cs="Arial"/>
          <w:color w:val="000000"/>
          <w:sz w:val="24"/>
          <w:szCs w:val="24"/>
        </w:rPr>
        <w:t xml:space="preserve">Нижегородская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Молодежная, д.4   </w:t>
      </w:r>
    </w:p>
    <w:p w:rsidR="004C3D86" w:rsidRDefault="004C3D86" w:rsidP="004C3D86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2. </w:t>
      </w:r>
      <w:r>
        <w:rPr>
          <w:rFonts w:ascii="Arial" w:hAnsi="Arial" w:cs="Arial"/>
          <w:color w:val="000000"/>
          <w:spacing w:val="-13"/>
        </w:rPr>
        <w:t>Обнародовать</w:t>
      </w:r>
      <w:r>
        <w:rPr>
          <w:rFonts w:ascii="Arial" w:hAnsi="Arial" w:cs="Arial"/>
          <w:color w:val="000000"/>
        </w:rPr>
        <w:t xml:space="preserve"> настоящее постановление, информацию о проведении </w:t>
      </w:r>
      <w:r>
        <w:rPr>
          <w:rFonts w:ascii="Arial" w:hAnsi="Arial" w:cs="Arial"/>
          <w:color w:val="000000"/>
          <w:spacing w:val="3"/>
        </w:rPr>
        <w:t xml:space="preserve">публичных слушаний   на территории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  Нижегородской области </w:t>
      </w:r>
      <w:r>
        <w:rPr>
          <w:rFonts w:ascii="Arial" w:hAnsi="Arial" w:cs="Arial"/>
          <w:color w:val="000000"/>
          <w:spacing w:val="3"/>
        </w:rPr>
        <w:t xml:space="preserve">и разместить на сайте  </w:t>
      </w:r>
      <w:r>
        <w:rPr>
          <w:rFonts w:ascii="Arial" w:hAnsi="Arial" w:cs="Arial"/>
          <w:color w:val="000000"/>
          <w:spacing w:val="2"/>
        </w:rPr>
        <w:t xml:space="preserve"> </w:t>
      </w:r>
      <w:hyperlink r:id="rId5" w:history="1">
        <w:r>
          <w:rPr>
            <w:rStyle w:val="a3"/>
            <w:rFonts w:ascii="Arial" w:hAnsi="Arial" w:cs="Arial"/>
          </w:rPr>
          <w:t>http://pochinki.org/</w:t>
        </w:r>
      </w:hyperlink>
      <w:r>
        <w:rPr>
          <w:rStyle w:val="a3"/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pacing w:val="2"/>
        </w:rPr>
        <w:t>в сети Интернет.</w:t>
      </w:r>
      <w:r>
        <w:rPr>
          <w:rStyle w:val="a3"/>
          <w:rFonts w:ascii="Arial" w:hAnsi="Arial" w:cs="Arial"/>
        </w:rPr>
        <w:t xml:space="preserve"> </w:t>
      </w:r>
    </w:p>
    <w:p w:rsidR="004C3D86" w:rsidRDefault="004C3D86" w:rsidP="004C3D86">
      <w:pPr>
        <w:shd w:val="clear" w:color="auto" w:fill="FFFFFF"/>
        <w:tabs>
          <w:tab w:val="left" w:leader="underscore" w:pos="86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3D86" w:rsidRDefault="004C3D86" w:rsidP="004C3D86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4C3D86" w:rsidRDefault="004C3D86" w:rsidP="004C3D86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4C3D86" w:rsidRDefault="004C3D86" w:rsidP="004C3D86"/>
    <w:p w:rsidR="00C87670" w:rsidRDefault="00C87670"/>
    <w:sectPr w:rsidR="00C8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4"/>
    <w:rsid w:val="00436364"/>
    <w:rsid w:val="004C3D86"/>
    <w:rsid w:val="00C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86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4C3D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4C3D8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3D86"/>
    <w:rPr>
      <w:color w:val="0000FF"/>
      <w:u w:val="single"/>
    </w:rPr>
  </w:style>
  <w:style w:type="paragraph" w:customStyle="1" w:styleId="msolistparagraph0">
    <w:name w:val="msolistparagraph"/>
    <w:basedOn w:val="a"/>
    <w:rsid w:val="004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86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4C3D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4C3D8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3D86"/>
    <w:rPr>
      <w:color w:val="0000FF"/>
      <w:u w:val="single"/>
    </w:rPr>
  </w:style>
  <w:style w:type="paragraph" w:customStyle="1" w:styleId="msolistparagraph0">
    <w:name w:val="msolistparagraph"/>
    <w:basedOn w:val="a"/>
    <w:rsid w:val="004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2019-09-19T13:20:00Z</cp:lastPrinted>
  <dcterms:created xsi:type="dcterms:W3CDTF">2019-09-19T13:17:00Z</dcterms:created>
  <dcterms:modified xsi:type="dcterms:W3CDTF">2019-09-19T13:21:00Z</dcterms:modified>
</cp:coreProperties>
</file>