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605D5C" w:rsidTr="00605D5C">
        <w:trPr>
          <w:trHeight w:val="2845"/>
        </w:trPr>
        <w:tc>
          <w:tcPr>
            <w:tcW w:w="9089" w:type="dxa"/>
          </w:tcPr>
          <w:p w:rsidR="00605D5C" w:rsidRDefault="00605D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D5C" w:rsidRDefault="00605D5C" w:rsidP="00AE5BA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СЕЛЬСКИЙ СОВЕТ РИЗОВАТОВСКОГО СЕЛЬСОВЕТА</w:t>
            </w:r>
          </w:p>
          <w:p w:rsidR="00605D5C" w:rsidRDefault="00605D5C" w:rsidP="00AE5BA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ПОЧИНКОВСКОГО МУНИЦИПАЛЬНОГО РАЙОНА</w:t>
            </w:r>
          </w:p>
          <w:p w:rsidR="00605D5C" w:rsidRDefault="00605D5C" w:rsidP="00AE5BA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605D5C" w:rsidRDefault="00605D5C" w:rsidP="00AE5BA2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</w:rPr>
              <w:t>ПОСТАНОВЛЕНИЕ</w:t>
            </w:r>
          </w:p>
          <w:p w:rsidR="00AE5BA2" w:rsidRDefault="00AE5BA2" w:rsidP="00AE5BA2"/>
          <w:p w:rsidR="00AE5BA2" w:rsidRPr="00AE5BA2" w:rsidRDefault="00AE5BA2" w:rsidP="00AE5BA2">
            <w:pPr>
              <w:rPr>
                <w:rFonts w:ascii="Arial" w:hAnsi="Arial" w:cs="Arial"/>
                <w:sz w:val="24"/>
                <w:szCs w:val="24"/>
              </w:rPr>
            </w:pPr>
            <w:r w:rsidRPr="00AE5BA2">
              <w:rPr>
                <w:rFonts w:ascii="Arial" w:hAnsi="Arial" w:cs="Arial"/>
                <w:sz w:val="24"/>
                <w:szCs w:val="24"/>
              </w:rPr>
              <w:t xml:space="preserve">01.03.2019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AE5B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 10</w:t>
            </w:r>
            <w:r w:rsidRPr="00AE5B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05D5C" w:rsidRPr="00AE5BA2" w:rsidRDefault="00605D5C" w:rsidP="00605D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E5BA2">
        <w:rPr>
          <w:rFonts w:ascii="Arial" w:eastAsia="Times New Roman" w:hAnsi="Arial" w:cs="Arial"/>
          <w:b/>
          <w:sz w:val="32"/>
          <w:szCs w:val="32"/>
        </w:rPr>
        <w:t>О</w:t>
      </w:r>
      <w:r w:rsidRPr="00AE5BA2">
        <w:rPr>
          <w:rFonts w:ascii="Arial" w:hAnsi="Arial" w:cs="Arial"/>
          <w:b/>
          <w:sz w:val="32"/>
          <w:szCs w:val="32"/>
        </w:rPr>
        <w:t xml:space="preserve"> назначении публичных слушаний для разрешения на условно разрешенный вид использования земельного участка</w:t>
      </w:r>
      <w:r w:rsidRPr="00AE5BA2">
        <w:rPr>
          <w:rFonts w:ascii="Arial" w:eastAsia="Times New Roman" w:hAnsi="Arial" w:cs="Arial"/>
          <w:b/>
          <w:sz w:val="32"/>
          <w:szCs w:val="32"/>
        </w:rPr>
        <w:t xml:space="preserve">, расположенного по адресу: Нижегородская область, </w:t>
      </w:r>
      <w:proofErr w:type="spellStart"/>
      <w:r w:rsidRPr="00AE5BA2"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 w:rsidRPr="00AE5BA2">
        <w:rPr>
          <w:rFonts w:ascii="Arial" w:eastAsia="Times New Roman" w:hAnsi="Arial" w:cs="Arial"/>
          <w:b/>
          <w:sz w:val="32"/>
          <w:szCs w:val="32"/>
        </w:rPr>
        <w:t xml:space="preserve"> район, село </w:t>
      </w:r>
      <w:proofErr w:type="spellStart"/>
      <w:r w:rsidRPr="00AE5BA2">
        <w:rPr>
          <w:rFonts w:ascii="Arial" w:eastAsia="Times New Roman" w:hAnsi="Arial" w:cs="Arial"/>
          <w:b/>
          <w:sz w:val="32"/>
          <w:szCs w:val="32"/>
        </w:rPr>
        <w:t>Мадаево</w:t>
      </w:r>
      <w:proofErr w:type="spellEnd"/>
      <w:r w:rsidRPr="00AE5BA2">
        <w:rPr>
          <w:rFonts w:ascii="Arial" w:eastAsia="Times New Roman" w:hAnsi="Arial" w:cs="Arial"/>
          <w:b/>
          <w:sz w:val="32"/>
          <w:szCs w:val="32"/>
        </w:rPr>
        <w:t>, улица Молод</w:t>
      </w:r>
      <w:r w:rsidRPr="00AE5BA2">
        <w:rPr>
          <w:rFonts w:ascii="Arial" w:hAnsi="Arial" w:cs="Arial"/>
          <w:b/>
          <w:sz w:val="32"/>
          <w:szCs w:val="32"/>
        </w:rPr>
        <w:t xml:space="preserve">ежная, дом 24  </w:t>
      </w:r>
      <w:bookmarkStart w:id="0" w:name="_GoBack"/>
      <w:bookmarkEnd w:id="0"/>
    </w:p>
    <w:p w:rsidR="00605D5C" w:rsidRDefault="00605D5C" w:rsidP="00605D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руководствуясь ст. 16 Устава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утвержденным решением сельского 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 № 15 от _15.08.2017 года</w:t>
      </w:r>
      <w:r>
        <w:rPr>
          <w:rFonts w:ascii="Arial" w:hAnsi="Arial" w:cs="Arial"/>
          <w:sz w:val="24"/>
          <w:szCs w:val="24"/>
        </w:rPr>
        <w:t xml:space="preserve">,  Положением о публичных слушаньях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Нижегородской области,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 28.09.2018 года  № 938  « Об  утверждении схемы расположения земельного участка»  постановляю:</w:t>
      </w:r>
      <w:proofErr w:type="gramEnd"/>
    </w:p>
    <w:p w:rsidR="00605D5C" w:rsidRDefault="00605D5C" w:rsidP="00605D5C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 публичные слушания для разрешения на условно разрешенный вид использования земельного участка площадью  2145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зоне Ж-1 «Зона застройки индивидуальными отдельно стоящими домами с приусадебными участками», расположенного по адресу: </w:t>
      </w:r>
      <w:r>
        <w:rPr>
          <w:rFonts w:ascii="Arial" w:eastAsia="Times New Roman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Починковский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село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Мадаево</w:t>
      </w:r>
      <w:proofErr w:type="spellEnd"/>
      <w:r>
        <w:rPr>
          <w:rFonts w:ascii="Arial" w:eastAsia="Times New Roman" w:hAnsi="Arial" w:cs="Arial"/>
          <w:sz w:val="24"/>
          <w:szCs w:val="24"/>
        </w:rPr>
        <w:t>, улица Молод</w:t>
      </w:r>
      <w:r>
        <w:rPr>
          <w:rFonts w:ascii="Arial" w:hAnsi="Arial" w:cs="Arial"/>
          <w:sz w:val="24"/>
          <w:szCs w:val="24"/>
        </w:rPr>
        <w:t>ежная, дом 24 - «малоэтажная многокв</w:t>
      </w:r>
      <w:r w:rsidR="00EB7C4F">
        <w:rPr>
          <w:rFonts w:ascii="Arial" w:hAnsi="Arial" w:cs="Arial"/>
          <w:sz w:val="24"/>
          <w:szCs w:val="24"/>
        </w:rPr>
        <w:t>артирная жилая застройка» на  2</w:t>
      </w:r>
      <w:r w:rsidR="00EB7C4F" w:rsidRPr="00EB7C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марта 2019 в 14-00 в администрации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color w:val="000000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Молодежная, д.4  для населенных пунктов: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605D5C" w:rsidRDefault="00605D5C" w:rsidP="00605D5C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2. </w:t>
      </w:r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постановление,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 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</w:t>
      </w:r>
      <w:proofErr w:type="spellStart"/>
      <w:r>
        <w:rPr>
          <w:rFonts w:ascii="Arial" w:hAnsi="Arial" w:cs="Arial"/>
          <w:color w:val="000000"/>
          <w:spacing w:val="3"/>
        </w:rPr>
        <w:t>Починковского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района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в сети Интернет,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</w:p>
    <w:p w:rsidR="00605D5C" w:rsidRDefault="00605D5C" w:rsidP="00605D5C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5D5C" w:rsidRDefault="00605D5C" w:rsidP="00605D5C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605D5C" w:rsidRDefault="00605D5C" w:rsidP="00605D5C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605D5C" w:rsidRDefault="00605D5C" w:rsidP="00605D5C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368DE" w:rsidRDefault="002368DE"/>
    <w:sectPr w:rsidR="002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C"/>
    <w:rsid w:val="002368DE"/>
    <w:rsid w:val="00605D5C"/>
    <w:rsid w:val="00AE5BA2"/>
    <w:rsid w:val="00D40A80"/>
    <w:rsid w:val="00E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5C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605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605D5C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D5C"/>
    <w:rPr>
      <w:color w:val="0000FF"/>
      <w:u w:val="single"/>
    </w:rPr>
  </w:style>
  <w:style w:type="paragraph" w:customStyle="1" w:styleId="msolistparagraph0">
    <w:name w:val="msolistparagraph"/>
    <w:basedOn w:val="a"/>
    <w:rsid w:val="0060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5C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605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605D5C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D5C"/>
    <w:rPr>
      <w:color w:val="0000FF"/>
      <w:u w:val="single"/>
    </w:rPr>
  </w:style>
  <w:style w:type="paragraph" w:customStyle="1" w:styleId="msolistparagraph0">
    <w:name w:val="msolistparagraph"/>
    <w:basedOn w:val="a"/>
    <w:rsid w:val="0060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2019-03-16T07:48:00Z</cp:lastPrinted>
  <dcterms:created xsi:type="dcterms:W3CDTF">2019-03-13T08:03:00Z</dcterms:created>
  <dcterms:modified xsi:type="dcterms:W3CDTF">2019-03-16T08:15:00Z</dcterms:modified>
</cp:coreProperties>
</file>