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95" w:rsidRDefault="00137095" w:rsidP="00137095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137095">
        <w:rPr>
          <w:rFonts w:ascii="Times New Roman" w:hAnsi="Times New Roman"/>
          <w:b/>
          <w:sz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137095" w:rsidRPr="00137095" w:rsidRDefault="00137095" w:rsidP="00137095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137095" w:rsidRPr="009F074C" w:rsidRDefault="00137095" w:rsidP="00137095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Объектами муниципального контроля (далее – объект контроля) являются:</w:t>
      </w:r>
    </w:p>
    <w:p w:rsidR="00137095" w:rsidRPr="009F074C" w:rsidRDefault="00137095" w:rsidP="00137095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 в с</w:t>
      </w:r>
      <w:r>
        <w:rPr>
          <w:rFonts w:ascii="Times New Roman" w:hAnsi="Times New Roman"/>
          <w:color w:val="auto"/>
          <w:sz w:val="28"/>
        </w:rPr>
        <w:t>фере землепользования</w:t>
      </w:r>
      <w:r w:rsidRPr="009F074C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9F074C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37095" w:rsidRPr="00D353B6" w:rsidRDefault="00137095" w:rsidP="00137095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результаты деятельности</w:t>
      </w:r>
      <w:r w:rsidRPr="00D353B6">
        <w:rPr>
          <w:rFonts w:ascii="Times New Roman" w:hAnsi="Times New Roman"/>
          <w:color w:val="auto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137095" w:rsidRPr="002A4054" w:rsidRDefault="00137095" w:rsidP="0013709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</w:rPr>
        <w:t xml:space="preserve">объекты земельных отношений, </w:t>
      </w:r>
      <w:r w:rsidRPr="002A4054">
        <w:rPr>
          <w:rFonts w:ascii="Times New Roman" w:hAnsi="Times New Roman"/>
          <w:color w:val="auto"/>
          <w:sz w:val="28"/>
          <w:szCs w:val="28"/>
        </w:rPr>
        <w:t xml:space="preserve">расположенные в границах </w:t>
      </w:r>
      <w:r>
        <w:rPr>
          <w:rFonts w:ascii="Times New Roman" w:hAnsi="Times New Roman"/>
          <w:sz w:val="28"/>
        </w:rPr>
        <w:t>Починковского муниципального округа Нижегородской области</w:t>
      </w:r>
      <w:r w:rsidRPr="002A4054">
        <w:rPr>
          <w:rFonts w:ascii="Times New Roman" w:hAnsi="Times New Roman"/>
          <w:sz w:val="28"/>
        </w:rPr>
        <w:t xml:space="preserve">. </w:t>
      </w:r>
    </w:p>
    <w:p w:rsidR="00137095" w:rsidRDefault="00137095" w:rsidP="00137095">
      <w:pPr>
        <w:pStyle w:val="ConsPlusNormal"/>
        <w:ind w:firstLine="0"/>
        <w:jc w:val="both"/>
        <w:rPr>
          <w:b/>
          <w:sz w:val="28"/>
        </w:rPr>
      </w:pPr>
    </w:p>
    <w:p w:rsidR="004150F8" w:rsidRPr="00DB020A" w:rsidRDefault="004150F8" w:rsidP="004150F8">
      <w:pPr>
        <w:pStyle w:val="ConsPlusNormal"/>
        <w:ind w:firstLine="0"/>
        <w:jc w:val="center"/>
        <w:rPr>
          <w:b/>
        </w:rPr>
      </w:pPr>
      <w:r w:rsidRPr="004D1998">
        <w:rPr>
          <w:b/>
          <w:sz w:val="28"/>
        </w:rPr>
        <w:t xml:space="preserve">Критерии отнесения объектов контроля </w:t>
      </w:r>
      <w:r w:rsidRPr="004D1998">
        <w:rPr>
          <w:b/>
          <w:color w:val="000000"/>
          <w:sz w:val="28"/>
        </w:rPr>
        <w:t xml:space="preserve">к категориям риска в рамках осуществления муниципального земельного </w:t>
      </w:r>
      <w:r w:rsidRPr="00DB020A">
        <w:rPr>
          <w:b/>
          <w:color w:val="000000"/>
          <w:sz w:val="28"/>
        </w:rPr>
        <w:t>контроля</w:t>
      </w:r>
    </w:p>
    <w:p w:rsidR="004150F8" w:rsidRPr="00161B02" w:rsidRDefault="004150F8" w:rsidP="004150F8">
      <w:pPr>
        <w:pStyle w:val="ConsPlusNormal"/>
        <w:ind w:firstLine="0"/>
        <w:jc w:val="center"/>
        <w:rPr>
          <w:color w:val="000000"/>
          <w:shd w:val="clear" w:color="auto" w:fill="F1C100"/>
        </w:rPr>
      </w:pP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1.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>К категории среднего риска относятся: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2.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 xml:space="preserve">К категории умеренного риска относятся земельные участки </w:t>
      </w:r>
      <w:r w:rsidRPr="00651BF5">
        <w:rPr>
          <w:rFonts w:ascii="Times New Roman" w:hAnsi="Times New Roman"/>
          <w:color w:val="auto"/>
          <w:sz w:val="28"/>
          <w:szCs w:val="28"/>
        </w:rPr>
        <w:br/>
        <w:t>со следующими видами разрешенного использования: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а) сельскохозяйственное использование (код 1.0); 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в) рынки (код 4.3);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г) магазины (код 4.4);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д) общественное питание (код 4.6);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е) гостиничное обслуживание (код 4.7);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ж) объекты дорожного сервиса (код 4.9.1);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з) тяжелая промышленность (код 6.2); 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и) легкая промышленность (код 6.3);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к) фармацевтическая промышленность (код 6.3.1);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л) пищевая промышленность (код 6.4);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м) нефтехимическая промышленность (код 6.5);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н) строительная промышленность (код 6.6);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о) энергетика (код 6.7);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п) склады (код 6.9);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р) целлюлозно-бумажная промышленность (код 6.11);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с) автомобильный транспорт (код 7.2);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т) ведение садоводства (код 13.2);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у) ведение огородничества (код 13.1);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51BF5">
        <w:rPr>
          <w:rFonts w:ascii="Times New Roman" w:hAnsi="Times New Roman"/>
          <w:color w:val="auto"/>
          <w:sz w:val="28"/>
          <w:szCs w:val="28"/>
        </w:rPr>
        <w:t xml:space="preserve">ф) граничащие с земельными участками с видами разрешенного </w:t>
      </w:r>
      <w:r w:rsidRPr="00651BF5">
        <w:rPr>
          <w:rFonts w:ascii="Times New Roman" w:hAnsi="Times New Roman"/>
          <w:color w:val="auto"/>
          <w:sz w:val="28"/>
          <w:szCs w:val="28"/>
        </w:rPr>
        <w:lastRenderedPageBreak/>
        <w:t xml:space="preserve">использования: </w:t>
      </w:r>
      <w:proofErr w:type="gramEnd"/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сельскохозяйственное использование (код 1.0);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питомники (код 1.17);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природно-познавательный туризм (код 5.2);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деятельность по особой охране и изучению природы (код 9.0); 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охрана природных территорий (код 9.1);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курортная деятельность (код 9.2);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санаторная деятельность (код 9.2.1);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резервные леса (код 10.4);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общее пользование водными объектами (код 11.1);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гидротехнические сооружения (код 11.3);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 xml:space="preserve">ведение огородничества (код 13.1); </w:t>
      </w:r>
    </w:p>
    <w:p w:rsidR="004150F8" w:rsidRPr="00651BF5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ведение садоводства (код 13.2).</w:t>
      </w:r>
    </w:p>
    <w:p w:rsidR="00A8547C" w:rsidRPr="004150F8" w:rsidRDefault="004150F8" w:rsidP="004150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3.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>К категории низкого риска относят</w:t>
      </w:r>
      <w:r>
        <w:rPr>
          <w:rFonts w:ascii="Times New Roman" w:hAnsi="Times New Roman"/>
          <w:color w:val="auto"/>
          <w:sz w:val="28"/>
          <w:szCs w:val="28"/>
        </w:rPr>
        <w:t xml:space="preserve">ся все иные земельные участки, </w:t>
      </w:r>
      <w:r w:rsidRPr="00651BF5">
        <w:rPr>
          <w:rFonts w:ascii="Times New Roman" w:hAnsi="Times New Roman"/>
          <w:color w:val="auto"/>
          <w:sz w:val="28"/>
          <w:szCs w:val="28"/>
        </w:rPr>
        <w:t>не отнесенные к категориям среднего или умеренного риска.</w:t>
      </w:r>
    </w:p>
    <w:sectPr w:rsidR="00A8547C" w:rsidRPr="0041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6"/>
    <w:rsid w:val="00137095"/>
    <w:rsid w:val="004150F8"/>
    <w:rsid w:val="00A8547C"/>
    <w:rsid w:val="00A86A50"/>
    <w:rsid w:val="00F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150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150F8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137095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13709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150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150F8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137095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13709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2022-11-07T08:05:00Z</dcterms:created>
  <dcterms:modified xsi:type="dcterms:W3CDTF">2022-11-14T05:50:00Z</dcterms:modified>
</cp:coreProperties>
</file>