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C5" w:rsidRPr="00803F57" w:rsidRDefault="00D234C5" w:rsidP="00803F57">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803F57">
        <w:rPr>
          <w:rFonts w:ascii="Times New Roman" w:hAnsi="Times New Roman" w:cs="Times New Roman"/>
          <w:b/>
          <w:bCs/>
          <w:sz w:val="28"/>
          <w:szCs w:val="28"/>
        </w:rPr>
        <w:t>25  октября 2018 года начнет работу открытый межрегиональный форум прокуратур Приволжского федерального округа и Волжской межрегиональной природоохранной прокуратуры</w:t>
      </w:r>
    </w:p>
    <w:p w:rsidR="00D234C5" w:rsidRPr="00803F57" w:rsidRDefault="00D234C5" w:rsidP="00803F57">
      <w:pPr>
        <w:widowControl w:val="0"/>
        <w:kinsoku w:val="0"/>
        <w:overflowPunct w:val="0"/>
        <w:autoSpaceDE w:val="0"/>
        <w:autoSpaceDN w:val="0"/>
        <w:spacing w:after="0" w:line="240" w:lineRule="auto"/>
        <w:ind w:firstLine="851"/>
        <w:jc w:val="center"/>
        <w:rPr>
          <w:rFonts w:ascii="Times New Roman" w:hAnsi="Times New Roman" w:cs="Times New Roman"/>
          <w:sz w:val="28"/>
          <w:szCs w:val="28"/>
        </w:rPr>
      </w:pPr>
    </w:p>
    <w:p w:rsidR="00D234C5" w:rsidRPr="00803F57" w:rsidRDefault="00D234C5" w:rsidP="00803F57">
      <w:pPr>
        <w:spacing w:after="0" w:line="240" w:lineRule="auto"/>
        <w:ind w:firstLine="851"/>
        <w:jc w:val="both"/>
        <w:rPr>
          <w:rFonts w:ascii="Times New Roman" w:hAnsi="Times New Roman" w:cs="Times New Roman"/>
          <w:sz w:val="28"/>
          <w:szCs w:val="28"/>
        </w:rPr>
      </w:pPr>
      <w:r w:rsidRPr="00803F57">
        <w:rPr>
          <w:rFonts w:ascii="Times New Roman" w:hAnsi="Times New Roman" w:cs="Times New Roman"/>
          <w:sz w:val="28"/>
          <w:szCs w:val="28"/>
        </w:rPr>
        <w:t xml:space="preserve">В целях широкого информирования  общественности о состоянии окружающей среды и мерах, принимаемых контрольно-надзорными органами по сохранению природных объектов,  в регионах бассейна реки Волга проводятся открытые форумы с привлечением экспертного сообщества, общественных организаций, средств массовой информации. </w:t>
      </w:r>
    </w:p>
    <w:p w:rsidR="00D234C5" w:rsidRPr="00803F57" w:rsidRDefault="00D234C5" w:rsidP="00803F57">
      <w:pPr>
        <w:spacing w:after="0" w:line="240" w:lineRule="auto"/>
        <w:ind w:firstLine="851"/>
        <w:jc w:val="both"/>
        <w:rPr>
          <w:rFonts w:ascii="Times New Roman" w:hAnsi="Times New Roman" w:cs="Times New Roman"/>
          <w:sz w:val="28"/>
          <w:szCs w:val="28"/>
        </w:rPr>
      </w:pPr>
      <w:r w:rsidRPr="00803F57">
        <w:rPr>
          <w:rFonts w:ascii="Times New Roman" w:hAnsi="Times New Roman" w:cs="Times New Roman"/>
          <w:sz w:val="28"/>
          <w:szCs w:val="28"/>
        </w:rPr>
        <w:t>Сегодня площадкой для  открытой дискуссии между представителями органов прокуратуры, органов исполнительной власти,  экспертного сообщества, которая позволяет обсудить проблемы, правовые противоречия по обозначенной тематике, поделиться позицией, предложить пути решения проблем и реального устранения нарушений закона выбрана Республика Марий Эл.</w:t>
      </w:r>
    </w:p>
    <w:p w:rsidR="00D234C5" w:rsidRPr="00803F57" w:rsidRDefault="00D234C5" w:rsidP="00803F57">
      <w:pPr>
        <w:spacing w:after="0" w:line="240" w:lineRule="auto"/>
        <w:ind w:firstLine="720"/>
        <w:jc w:val="both"/>
        <w:rPr>
          <w:rFonts w:ascii="Times New Roman" w:hAnsi="Times New Roman" w:cs="Times New Roman"/>
          <w:sz w:val="28"/>
          <w:szCs w:val="28"/>
        </w:rPr>
      </w:pPr>
      <w:r w:rsidRPr="00803F57">
        <w:rPr>
          <w:rFonts w:ascii="Times New Roman" w:hAnsi="Times New Roman" w:cs="Times New Roman"/>
          <w:sz w:val="28"/>
          <w:szCs w:val="28"/>
        </w:rPr>
        <w:t>Республика Марий Эл – субъект Российской Федерации, богатый водными ресурсами. Водохозяйственный фонд включает 469 рек и ручьев, 689 озер и 182 водохранилища, участки Куйбышевского и Чебоксарского водохранилищ на р. Волге. Водные ресурсы речного стока Республики Марий Эл составляют около 123 кубических километров в год, местный сток около 5 кубических километров в год.</w:t>
      </w:r>
    </w:p>
    <w:p w:rsidR="00D234C5" w:rsidRPr="00803F57" w:rsidRDefault="00D234C5" w:rsidP="00803F57">
      <w:pPr>
        <w:autoSpaceDE w:val="0"/>
        <w:autoSpaceDN w:val="0"/>
        <w:adjustRightInd w:val="0"/>
        <w:spacing w:after="0" w:line="240" w:lineRule="auto"/>
        <w:ind w:firstLine="567"/>
        <w:jc w:val="both"/>
        <w:rPr>
          <w:rFonts w:ascii="Times New Roman" w:hAnsi="Times New Roman" w:cs="Times New Roman"/>
          <w:sz w:val="28"/>
          <w:szCs w:val="28"/>
          <w:shd w:val="clear" w:color="auto" w:fill="FFFFFF"/>
        </w:rPr>
      </w:pPr>
      <w:r w:rsidRPr="00803F57">
        <w:rPr>
          <w:rFonts w:ascii="Times New Roman" w:hAnsi="Times New Roman" w:cs="Times New Roman"/>
          <w:sz w:val="28"/>
          <w:szCs w:val="28"/>
        </w:rPr>
        <w:t>На форуме</w:t>
      </w:r>
      <w:r w:rsidRPr="00803F57">
        <w:rPr>
          <w:rFonts w:ascii="Times New Roman" w:hAnsi="Times New Roman" w:cs="Times New Roman"/>
          <w:sz w:val="28"/>
          <w:szCs w:val="28"/>
          <w:shd w:val="clear" w:color="auto" w:fill="FFFFFF"/>
        </w:rPr>
        <w:t xml:space="preserve"> по теме  </w:t>
      </w:r>
      <w:r w:rsidRPr="00803F57">
        <w:rPr>
          <w:rFonts w:ascii="Times New Roman" w:hAnsi="Times New Roman" w:cs="Times New Roman"/>
          <w:sz w:val="28"/>
          <w:szCs w:val="28"/>
        </w:rPr>
        <w:t xml:space="preserve">«Обеспечение законности в сфере охраны вод – один из факторов сохранения экологического благополучия водных объектов, входящих в бассейн реки Волги на территории Приволжского федерального округа», который пройдет при участии заместителя Генерального прокурора Российской Федерации Зайцева С.П., </w:t>
      </w:r>
      <w:r w:rsidRPr="00803F57">
        <w:rPr>
          <w:rFonts w:ascii="Times New Roman" w:hAnsi="Times New Roman" w:cs="Times New Roman"/>
          <w:sz w:val="28"/>
          <w:szCs w:val="28"/>
          <w:shd w:val="clear" w:color="auto" w:fill="FFFFFF"/>
        </w:rPr>
        <w:t>планируется обсуждение вопросов охраны вод от сбрасываемых загрязненных стоков,  обеспечения свободного доступа к водным объектам, подъема и утилизации затонувших плавательных средств</w:t>
      </w:r>
      <w:bookmarkStart w:id="0" w:name="_GoBack"/>
      <w:bookmarkEnd w:id="0"/>
      <w:r w:rsidRPr="00803F57">
        <w:rPr>
          <w:rFonts w:ascii="Times New Roman" w:hAnsi="Times New Roman" w:cs="Times New Roman"/>
          <w:sz w:val="28"/>
          <w:szCs w:val="28"/>
          <w:shd w:val="clear" w:color="auto" w:fill="FFFFFF"/>
        </w:rPr>
        <w:t>.</w:t>
      </w:r>
    </w:p>
    <w:p w:rsidR="00D234C5" w:rsidRPr="00803F57" w:rsidRDefault="00D234C5" w:rsidP="00803F57">
      <w:pPr>
        <w:spacing w:after="0" w:line="240" w:lineRule="auto"/>
        <w:ind w:firstLine="851"/>
        <w:jc w:val="both"/>
        <w:rPr>
          <w:rFonts w:ascii="Times New Roman" w:hAnsi="Times New Roman" w:cs="Times New Roman"/>
          <w:sz w:val="28"/>
          <w:szCs w:val="28"/>
        </w:rPr>
      </w:pPr>
      <w:r w:rsidRPr="00803F57">
        <w:rPr>
          <w:rFonts w:ascii="Times New Roman" w:hAnsi="Times New Roman" w:cs="Times New Roman"/>
          <w:sz w:val="28"/>
          <w:szCs w:val="28"/>
          <w:shd w:val="clear" w:color="auto" w:fill="FFFFFF"/>
        </w:rPr>
        <w:t>Обсуждаемые вопросы</w:t>
      </w:r>
      <w:r w:rsidRPr="00803F57">
        <w:rPr>
          <w:rFonts w:ascii="Times New Roman" w:hAnsi="Times New Roman" w:cs="Times New Roman"/>
          <w:sz w:val="28"/>
          <w:szCs w:val="28"/>
        </w:rPr>
        <w:t xml:space="preserve"> затрагивают интересы всего населения, а их реализация и защита позволяют не только обеспечивать конституционные гарантии охраны жизни и здоровья человека, но также сохранять природные богатства страны как источник жизни настоящего и будущих поколений. </w:t>
      </w:r>
    </w:p>
    <w:p w:rsidR="00D234C5" w:rsidRPr="00803F57" w:rsidRDefault="00D234C5" w:rsidP="00803F57">
      <w:pPr>
        <w:autoSpaceDE w:val="0"/>
        <w:autoSpaceDN w:val="0"/>
        <w:adjustRightInd w:val="0"/>
        <w:spacing w:after="0" w:line="240" w:lineRule="auto"/>
        <w:ind w:firstLine="567"/>
        <w:jc w:val="both"/>
        <w:rPr>
          <w:rFonts w:ascii="Times New Roman" w:hAnsi="Times New Roman" w:cs="Times New Roman"/>
          <w:sz w:val="28"/>
          <w:szCs w:val="28"/>
        </w:rPr>
      </w:pPr>
      <w:r w:rsidRPr="00803F57">
        <w:rPr>
          <w:rFonts w:ascii="Times New Roman" w:hAnsi="Times New Roman" w:cs="Times New Roman"/>
          <w:sz w:val="28"/>
          <w:szCs w:val="28"/>
        </w:rPr>
        <w:t>В  работе форума наряду с представителями управления Генеральной прокуратуры Российской Федерации в Приволжском федеральном округе, Волжской межрегиональной природоохранной прокуратуры примут участие руководители органов прокуратуры, входящих в Приволжский федеральный округ, Глава Республики Марий Эл Евстифеев А.А, представители органов исполнительной власти, общественных организаций, СМИ Приволжского федерального округа.</w:t>
      </w:r>
    </w:p>
    <w:p w:rsidR="00D234C5" w:rsidRPr="00803F57" w:rsidRDefault="00D234C5" w:rsidP="00803F57">
      <w:pPr>
        <w:autoSpaceDE w:val="0"/>
        <w:autoSpaceDN w:val="0"/>
        <w:adjustRightInd w:val="0"/>
        <w:spacing w:after="0" w:line="240" w:lineRule="auto"/>
        <w:ind w:firstLine="567"/>
        <w:jc w:val="both"/>
        <w:rPr>
          <w:rFonts w:ascii="Times New Roman" w:hAnsi="Times New Roman" w:cs="Times New Roman"/>
          <w:sz w:val="28"/>
          <w:szCs w:val="28"/>
        </w:rPr>
      </w:pPr>
      <w:r w:rsidRPr="00803F57">
        <w:rPr>
          <w:rFonts w:ascii="Times New Roman" w:hAnsi="Times New Roman" w:cs="Times New Roman"/>
          <w:sz w:val="28"/>
          <w:szCs w:val="28"/>
        </w:rPr>
        <w:t>Место проведения форума: Зал заседаний Антикризисного центра Республики Марий Эл (город Йошкар-Ола, наб. Брюгге,3).</w:t>
      </w:r>
    </w:p>
    <w:p w:rsidR="00D234C5" w:rsidRPr="00803F57" w:rsidRDefault="00D234C5" w:rsidP="00803F57">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03F57">
        <w:rPr>
          <w:rFonts w:ascii="Times New Roman" w:hAnsi="Times New Roman" w:cs="Times New Roman"/>
          <w:sz w:val="28"/>
          <w:szCs w:val="28"/>
        </w:rPr>
        <w:t>Начало в 11.10.</w:t>
      </w:r>
    </w:p>
    <w:p w:rsidR="00D234C5" w:rsidRPr="00803F57" w:rsidRDefault="00D234C5" w:rsidP="00803F57">
      <w:pPr>
        <w:spacing w:after="0" w:line="240" w:lineRule="auto"/>
        <w:rPr>
          <w:rFonts w:ascii="Times New Roman" w:hAnsi="Times New Roman" w:cs="Times New Roman"/>
          <w:sz w:val="28"/>
          <w:szCs w:val="28"/>
        </w:rPr>
      </w:pPr>
    </w:p>
    <w:p w:rsidR="00D234C5" w:rsidRPr="00803F57" w:rsidRDefault="00D234C5" w:rsidP="00803F57">
      <w:pPr>
        <w:spacing w:after="0" w:line="240" w:lineRule="auto"/>
        <w:jc w:val="right"/>
        <w:rPr>
          <w:rFonts w:ascii="Times New Roman" w:hAnsi="Times New Roman" w:cs="Times New Roman"/>
        </w:rPr>
      </w:pPr>
      <w:r w:rsidRPr="00803F57">
        <w:rPr>
          <w:rFonts w:ascii="Times New Roman" w:hAnsi="Times New Roman" w:cs="Times New Roman"/>
          <w:sz w:val="28"/>
          <w:szCs w:val="28"/>
        </w:rPr>
        <w:t xml:space="preserve">Волжская межрегиональная природоохранная прокуратура </w:t>
      </w:r>
    </w:p>
    <w:p w:rsidR="00D234C5" w:rsidRDefault="00D234C5" w:rsidP="00803F57">
      <w:pPr>
        <w:spacing w:after="0" w:line="240" w:lineRule="auto"/>
        <w:jc w:val="both"/>
        <w:rPr>
          <w:rFonts w:ascii="Times New Roman" w:hAnsi="Times New Roman" w:cs="Times New Roman"/>
          <w:color w:val="000000"/>
          <w:sz w:val="28"/>
          <w:szCs w:val="28"/>
          <w:shd w:val="clear" w:color="auto" w:fill="FFFFFF"/>
        </w:rPr>
      </w:pPr>
    </w:p>
    <w:p w:rsidR="00D234C5" w:rsidRPr="00803F57" w:rsidRDefault="00D234C5" w:rsidP="00803F57">
      <w:pPr>
        <w:spacing w:after="0" w:line="240" w:lineRule="auto"/>
        <w:jc w:val="center"/>
        <w:rPr>
          <w:rFonts w:ascii="Times New Roman" w:hAnsi="Times New Roman" w:cs="Times New Roman"/>
          <w:b/>
          <w:bCs/>
          <w:color w:val="000000"/>
          <w:sz w:val="28"/>
          <w:szCs w:val="28"/>
          <w:shd w:val="clear" w:color="auto" w:fill="FFFFFF"/>
        </w:rPr>
      </w:pPr>
      <w:r w:rsidRPr="00803F57">
        <w:rPr>
          <w:rFonts w:ascii="Times New Roman" w:hAnsi="Times New Roman" w:cs="Times New Roman"/>
          <w:b/>
          <w:bCs/>
          <w:color w:val="000000"/>
          <w:sz w:val="28"/>
          <w:szCs w:val="28"/>
          <w:shd w:val="clear" w:color="auto" w:fill="FFFFFF"/>
        </w:rPr>
        <w:t>Итоги форума</w:t>
      </w:r>
    </w:p>
    <w:p w:rsidR="00D234C5" w:rsidRDefault="00D234C5" w:rsidP="00803F57">
      <w:pPr>
        <w:spacing w:after="0" w:line="240" w:lineRule="auto"/>
        <w:jc w:val="center"/>
        <w:rPr>
          <w:rFonts w:ascii="Times New Roman" w:hAnsi="Times New Roman" w:cs="Times New Roman"/>
          <w:color w:val="000000"/>
          <w:sz w:val="28"/>
          <w:szCs w:val="28"/>
          <w:shd w:val="clear" w:color="auto" w:fill="FFFFFF"/>
        </w:rPr>
      </w:pPr>
    </w:p>
    <w:p w:rsidR="00D234C5" w:rsidRPr="00D67AC1" w:rsidRDefault="00D234C5" w:rsidP="00803F57">
      <w:pPr>
        <w:spacing w:after="0" w:line="240" w:lineRule="auto"/>
        <w:ind w:firstLine="567"/>
        <w:jc w:val="both"/>
        <w:rPr>
          <w:rFonts w:ascii="Times New Roman" w:hAnsi="Times New Roman" w:cs="Times New Roman"/>
          <w:color w:val="000000"/>
          <w:sz w:val="28"/>
          <w:szCs w:val="28"/>
          <w:shd w:val="clear" w:color="auto" w:fill="FFFFFF"/>
        </w:rPr>
      </w:pPr>
      <w:r w:rsidRPr="00D67AC1">
        <w:rPr>
          <w:rFonts w:ascii="Times New Roman" w:hAnsi="Times New Roman" w:cs="Times New Roman"/>
          <w:color w:val="000000"/>
          <w:sz w:val="28"/>
          <w:szCs w:val="28"/>
          <w:shd w:val="clear" w:color="auto" w:fill="FFFFFF"/>
        </w:rPr>
        <w:t>В г. Йошкар-Оле состоялся открытый межрегиональный форум прокуратур Приволжского федерального округа и Волжской межрегиональной природоохранной прокуратуры</w:t>
      </w:r>
    </w:p>
    <w:p w:rsidR="00D234C5" w:rsidRDefault="00D234C5" w:rsidP="00803F57">
      <w:pPr>
        <w:spacing w:after="0" w:line="240" w:lineRule="auto"/>
        <w:ind w:firstLine="567"/>
        <w:jc w:val="both"/>
        <w:rPr>
          <w:rFonts w:ascii="Times New Roman" w:hAnsi="Times New Roman" w:cs="Times New Roman"/>
          <w:color w:val="000000"/>
          <w:sz w:val="28"/>
          <w:szCs w:val="28"/>
          <w:shd w:val="clear" w:color="auto" w:fill="FFFFFF"/>
        </w:rPr>
      </w:pPr>
      <w:r w:rsidRPr="00D67AC1">
        <w:rPr>
          <w:rFonts w:ascii="Times New Roman" w:hAnsi="Times New Roman" w:cs="Times New Roman"/>
          <w:color w:val="000000"/>
          <w:sz w:val="28"/>
          <w:szCs w:val="28"/>
          <w:shd w:val="clear" w:color="auto" w:fill="FFFFFF"/>
        </w:rPr>
        <w:t>Сегодня в г. Йошкар-Оле Республики Марий Эл состоялся открытый межрегиональный форум прокуратур Приволжского федерального округа и Волжской межрегиональной природоохранной прокуратуры. Тема форума - обеспечение законности в сфере охраны вод как один из факторов сохранения экологического благополучия водных объектов, входящих в бассейн реки Волги на территории Приволжского федерального округа.</w:t>
      </w:r>
      <w:r w:rsidRPr="00D67AC1">
        <w:rPr>
          <w:rStyle w:val="apple-converted-space"/>
          <w:rFonts w:ascii="Times New Roman" w:hAnsi="Times New Roman" w:cs="Times New Roman"/>
          <w:color w:val="000000"/>
          <w:sz w:val="28"/>
          <w:szCs w:val="28"/>
          <w:shd w:val="clear" w:color="auto" w:fill="FFFFFF"/>
        </w:rPr>
        <w:t> </w:t>
      </w:r>
      <w:r w:rsidRPr="00D67AC1">
        <w:rPr>
          <w:rFonts w:ascii="Times New Roman" w:hAnsi="Times New Roman" w:cs="Times New Roman"/>
          <w:color w:val="000000"/>
          <w:sz w:val="28"/>
          <w:szCs w:val="28"/>
        </w:rPr>
        <w:br/>
      </w:r>
      <w:r w:rsidRPr="00D67AC1">
        <w:rPr>
          <w:rFonts w:ascii="Times New Roman" w:hAnsi="Times New Roman" w:cs="Times New Roman"/>
          <w:color w:val="000000"/>
          <w:sz w:val="28"/>
          <w:szCs w:val="28"/>
          <w:shd w:val="clear" w:color="auto" w:fill="FFFFFF"/>
        </w:rPr>
        <w:t>Форум, который прошел по инициативе заместителя Генерального прокурора Российской Федерации Сергея Зайцева, стал площадкой для широкого обсуждения вопросов, связанных с охраной вод от сбрасываемых загрязненных стоков, обеспечением свободного доступа к водным объектам, подъемом и утилизацией затонувших плавательных средств, а также мерах, принимаемых контрольно-надзорными органами по сохранению природных объектов в регионах бассейна реки Волга.</w:t>
      </w:r>
      <w:r>
        <w:rPr>
          <w:rFonts w:ascii="Times New Roman" w:hAnsi="Times New Roman" w:cs="Times New Roman"/>
          <w:color w:val="000000"/>
          <w:sz w:val="28"/>
          <w:szCs w:val="28"/>
          <w:shd w:val="clear" w:color="auto" w:fill="FFFFFF"/>
        </w:rPr>
        <w:t xml:space="preserve"> </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В работе форума также приняли участие Глава Республики Марий Эл Александр Евстифеев, представители управления Генеральной прокуратуры Российской Федерации в Приволжском федеральном округе, Волжский межрегиональный природоохранный прокурор, руководители прокуратур республик Марий Эл, Татарстан, Чувашской Республики, Нижегородской, Самарской, Саратовской и Ульяновской областей, представители органов исполнительной власти, общественности и СМИ регионов Приволжья.</w:t>
      </w:r>
      <w:r w:rsidRPr="00D67AC1">
        <w:rPr>
          <w:rStyle w:val="apple-converted-space"/>
          <w:rFonts w:ascii="Times New Roman" w:hAnsi="Times New Roman" w:cs="Times New Roman"/>
          <w:color w:val="000000"/>
          <w:sz w:val="28"/>
          <w:szCs w:val="28"/>
          <w:shd w:val="clear" w:color="auto" w:fill="FFFFFF"/>
        </w:rPr>
        <w:t> </w:t>
      </w:r>
      <w:r w:rsidRPr="00D67AC1">
        <w:rPr>
          <w:rFonts w:ascii="Times New Roman" w:hAnsi="Times New Roman" w:cs="Times New Roman"/>
          <w:color w:val="000000"/>
          <w:sz w:val="28"/>
          <w:szCs w:val="28"/>
        </w:rPr>
        <w:br/>
      </w:r>
      <w:r w:rsidRPr="00D67AC1">
        <w:rPr>
          <w:rFonts w:ascii="Times New Roman" w:hAnsi="Times New Roman" w:cs="Times New Roman"/>
          <w:color w:val="000000"/>
          <w:sz w:val="28"/>
          <w:szCs w:val="28"/>
          <w:shd w:val="clear" w:color="auto" w:fill="FFFFFF"/>
        </w:rPr>
        <w:t>Открывая работу форума, заместитель Генерального прокурора Российской Федерации Сергей Зайцев отметил, что сохранение благоприятной окружающей среды является залогом надлежащего качества жизни и здоровья наших граждан. Одним из ключевых факторов экологического благополучия является надлежащее состояние водных объектов, и, прежде всего, реки Волги. При этом вопросы обеспечения экологической безопасности водных объектов требуют системной, кропотливой работы не только государственных органов, но и общественности.</w:t>
      </w:r>
      <w:r w:rsidRPr="00D67AC1">
        <w:rPr>
          <w:rStyle w:val="apple-converted-space"/>
          <w:rFonts w:ascii="Times New Roman" w:hAnsi="Times New Roman" w:cs="Times New Roman"/>
          <w:color w:val="000000"/>
          <w:sz w:val="28"/>
          <w:szCs w:val="28"/>
          <w:shd w:val="clear" w:color="auto" w:fill="FFFFFF"/>
        </w:rPr>
        <w:t> </w:t>
      </w:r>
      <w:r w:rsidRPr="00D67AC1">
        <w:rPr>
          <w:rFonts w:ascii="Times New Roman" w:hAnsi="Times New Roman" w:cs="Times New Roman"/>
          <w:color w:val="000000"/>
          <w:sz w:val="28"/>
          <w:szCs w:val="28"/>
        </w:rPr>
        <w:br/>
      </w:r>
      <w:r w:rsidRPr="00D67AC1">
        <w:rPr>
          <w:rFonts w:ascii="Times New Roman" w:hAnsi="Times New Roman" w:cs="Times New Roman"/>
          <w:color w:val="000000"/>
          <w:sz w:val="28"/>
          <w:szCs w:val="28"/>
          <w:shd w:val="clear" w:color="auto" w:fill="FFFFFF"/>
        </w:rPr>
        <w:t>Участниками форума отмечено, что промышленный потенциал Приволжского федерального округа представлен практически всеми основными отраслями, а активно функционирующие предприятия являются главными источниками загрязнения вод. В результате их хозяйственной деятельности ежегодно сбрасывается около 1,3 куб. км, сточных вод, из которых 69% - без очистки или недостаточно очищенные.</w:t>
      </w:r>
      <w:r w:rsidRPr="00D67AC1">
        <w:rPr>
          <w:rFonts w:ascii="Times New Roman" w:hAnsi="Times New Roman" w:cs="Times New Roman"/>
          <w:color w:val="000000"/>
          <w:sz w:val="28"/>
          <w:szCs w:val="28"/>
        </w:rPr>
        <w:br/>
      </w:r>
      <w:r w:rsidRPr="00D67AC1">
        <w:rPr>
          <w:rFonts w:ascii="Times New Roman" w:hAnsi="Times New Roman" w:cs="Times New Roman"/>
          <w:color w:val="000000"/>
          <w:sz w:val="28"/>
          <w:szCs w:val="28"/>
          <w:shd w:val="clear" w:color="auto" w:fill="FFFFFF"/>
        </w:rPr>
        <w:t xml:space="preserve">В своем выступлении Волжский межрегиональный природоохранный прокурор Вениамин Селифанов подчеркнул, что прокуроры, осознавая возложенную ответственность за сохранение национального достояния, строят работу в межрегиональном формате, в тесном взаимодействии с органами власти, территориальными и транспортными прокурорами. За </w:t>
      </w:r>
      <w:r w:rsidRPr="00D67AC1">
        <w:rPr>
          <w:rFonts w:ascii="Times New Roman" w:hAnsi="Times New Roman" w:cs="Times New Roman"/>
          <w:color w:val="000000"/>
          <w:sz w:val="28"/>
          <w:szCs w:val="28"/>
          <w:shd w:val="clear" w:color="auto" w:fill="FFFFFF"/>
        </w:rPr>
        <w:lastRenderedPageBreak/>
        <w:t>последние полтора года прокурорскими проверками на территории Приволжского федерального округа выявлено более 2,5 тысяч нарушений закона, которые негативным образом влияют на всю экосистему, качество жизни и здоровье людей. С целью их устранения применялось свыше 1 тысячи мер прокурорского реагирования, более 700 лиц понесли дисциплинарное и административное наказание.</w:t>
      </w:r>
      <w:r w:rsidRPr="00D67AC1">
        <w:rPr>
          <w:rStyle w:val="apple-converted-space"/>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rPr>
        <w:t xml:space="preserve"> </w:t>
      </w:r>
      <w:r w:rsidRPr="00D67AC1">
        <w:rPr>
          <w:rFonts w:ascii="Times New Roman" w:hAnsi="Times New Roman" w:cs="Times New Roman"/>
          <w:color w:val="000000"/>
          <w:sz w:val="28"/>
          <w:szCs w:val="28"/>
          <w:shd w:val="clear" w:color="auto" w:fill="FFFFFF"/>
        </w:rPr>
        <w:t>По инициативе природоохранных прокуроров выполняются проектные работы, строятся и реконструируются очистные сооружения, монтируются и вводятся в эксплуатацию системы водоснабжения. Например, в Чувашской Республике по иску природоохранной прокуратуры построены биологические очистные сооружения в городе Алатырь. В Республике Марий Эл продолжается строительство очистных сооружений ОАО «Марийский целлюлозно-бумажный комбинат», стоимость работ составила около 1 млрд. рублей.</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Участники дискуссии были едины во мнении, что для Волжского бассейна не теряет своей актуальности вопрос подъема затонувших плавательных средств - находящиеся в водных объектах корабли и их фрагменты, окисляясь, загрязняют воды, негативно влияют на флору и фауну.</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В сфере особого внимания прокуроров находятся вопросы расчета и возмещения ущерба, причиняемого сбросами загрязненных сточных вод и проведением незаконных работ в акваториях водных объектов. К примеру, в Ульяновской области по результатам принятых прокуратурой мер администрацией муниципального образования «Сенгилеевский район» прекращен сброс жидких бытовых отходов на рельеф местности и в водный объект.</w:t>
      </w:r>
      <w:r w:rsidRPr="00D67AC1">
        <w:rPr>
          <w:rStyle w:val="apple-converted-space"/>
          <w:rFonts w:ascii="Times New Roman" w:hAnsi="Times New Roman" w:cs="Times New Roman"/>
          <w:color w:val="000000"/>
          <w:sz w:val="28"/>
          <w:szCs w:val="28"/>
          <w:shd w:val="clear" w:color="auto" w:fill="FFFFFF"/>
        </w:rPr>
        <w:t> </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В поле зрения прокуроров также находятся проблемы незаконного использования земельных участков в водоохранных зонах. Так, в Саратовской области Комитетом по распоряжению муниципальной собственностью и земельными ресурсами администрации Балаковского района предоставлен в собственность гражданину всего за 75 рублей земельный участок площадью почти 1,5 тысячи кв. м, расположенный в береговой полосе. По материалам природоохранного прокурора возбуждено и расследуется уголовное дело по ч. 1 ст. 286 УК РФ (злоупотребление должностными полномочиями).</w:t>
      </w:r>
      <w:r w:rsidRPr="00D67AC1">
        <w:rPr>
          <w:rStyle w:val="apple-converted-space"/>
          <w:rFonts w:ascii="Times New Roman" w:hAnsi="Times New Roman" w:cs="Times New Roman"/>
          <w:color w:val="000000"/>
          <w:sz w:val="28"/>
          <w:szCs w:val="28"/>
          <w:shd w:val="clear" w:color="auto" w:fill="FFFFFF"/>
        </w:rPr>
        <w:t> </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В дискуссии также приняли активное участие руководители органов государственной власти, представители Общественной палаты, Общероссийского общественного движения «Народный фронт «За Россию» из регионов Приволжского федерального округа и другие.</w:t>
      </w:r>
      <w:r w:rsidRPr="00D67AC1">
        <w:rPr>
          <w:rStyle w:val="apple-converted-space"/>
          <w:rFonts w:ascii="Times New Roman" w:hAnsi="Times New Roman" w:cs="Times New Roman"/>
          <w:color w:val="000000"/>
          <w:sz w:val="28"/>
          <w:szCs w:val="28"/>
          <w:shd w:val="clear" w:color="auto" w:fill="FFFFFF"/>
        </w:rPr>
        <w:t> </w:t>
      </w:r>
    </w:p>
    <w:p w:rsidR="00D234C5" w:rsidRDefault="00D234C5" w:rsidP="00803F57">
      <w:pPr>
        <w:spacing w:after="0" w:line="240" w:lineRule="auto"/>
        <w:ind w:firstLine="567"/>
        <w:jc w:val="both"/>
        <w:rPr>
          <w:rFonts w:ascii="Times New Roman" w:hAnsi="Times New Roman" w:cs="Times New Roman"/>
          <w:color w:val="000000"/>
          <w:sz w:val="28"/>
          <w:szCs w:val="28"/>
        </w:rPr>
      </w:pPr>
      <w:r w:rsidRPr="00D67AC1">
        <w:rPr>
          <w:rFonts w:ascii="Times New Roman" w:hAnsi="Times New Roman" w:cs="Times New Roman"/>
          <w:color w:val="000000"/>
          <w:sz w:val="28"/>
          <w:szCs w:val="28"/>
          <w:shd w:val="clear" w:color="auto" w:fill="FFFFFF"/>
        </w:rPr>
        <w:t>Таким образом, участники форума смогли открыто обсудить имеющиеся проблемы, обменяться мнениями и наметить пути решения задач в рассматриваемой сфере.</w:t>
      </w:r>
    </w:p>
    <w:p w:rsidR="00D234C5" w:rsidRPr="00D67AC1" w:rsidRDefault="00D234C5" w:rsidP="00803F57">
      <w:pPr>
        <w:spacing w:after="0" w:line="240" w:lineRule="auto"/>
        <w:ind w:firstLine="567"/>
        <w:jc w:val="both"/>
        <w:rPr>
          <w:rFonts w:ascii="Times New Roman" w:hAnsi="Times New Roman" w:cs="Times New Roman"/>
          <w:sz w:val="28"/>
          <w:szCs w:val="28"/>
        </w:rPr>
      </w:pPr>
      <w:r w:rsidRPr="00D67AC1">
        <w:rPr>
          <w:rFonts w:ascii="Times New Roman" w:hAnsi="Times New Roman" w:cs="Times New Roman"/>
          <w:color w:val="000000"/>
          <w:sz w:val="28"/>
          <w:szCs w:val="28"/>
          <w:shd w:val="clear" w:color="auto" w:fill="FFFFFF"/>
        </w:rPr>
        <w:t>Итоги форума будут использованы в работе органов прокуратуры совместно с общественными институтами, уполномоченными органами государственной власти, представителями экспертного и научного сообщества.</w:t>
      </w:r>
    </w:p>
    <w:p w:rsidR="00D234C5" w:rsidRPr="00803F57" w:rsidRDefault="00D234C5" w:rsidP="00803F57">
      <w:pPr>
        <w:spacing w:after="0" w:line="240" w:lineRule="auto"/>
        <w:jc w:val="both"/>
        <w:rPr>
          <w:rFonts w:ascii="Times New Roman" w:hAnsi="Times New Roman" w:cs="Times New Roman"/>
          <w:color w:val="000000"/>
          <w:sz w:val="28"/>
          <w:szCs w:val="28"/>
          <w:shd w:val="clear" w:color="auto" w:fill="FFFFFF"/>
        </w:rPr>
      </w:pPr>
    </w:p>
    <w:p w:rsidR="00D234C5" w:rsidRPr="00F331FA" w:rsidRDefault="00D234C5" w:rsidP="00975CD7">
      <w:pPr>
        <w:pStyle w:val="1"/>
        <w:spacing w:after="0" w:line="240" w:lineRule="exact"/>
        <w:jc w:val="both"/>
        <w:rPr>
          <w:rFonts w:ascii="Times New Roman" w:hAnsi="Times New Roman"/>
          <w:sz w:val="28"/>
          <w:szCs w:val="28"/>
        </w:rPr>
      </w:pPr>
      <w:r w:rsidRPr="00F331FA">
        <w:rPr>
          <w:rFonts w:ascii="Times New Roman" w:hAnsi="Times New Roman"/>
          <w:sz w:val="28"/>
          <w:szCs w:val="28"/>
        </w:rPr>
        <w:t>Прокурор</w:t>
      </w: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r w:rsidRPr="00F331FA">
        <w:rPr>
          <w:rFonts w:ascii="Times New Roman" w:hAnsi="Times New Roman"/>
          <w:sz w:val="28"/>
          <w:szCs w:val="28"/>
        </w:rPr>
        <w:t xml:space="preserve">старший советник юстиции                                                      </w:t>
      </w:r>
      <w:r>
        <w:rPr>
          <w:rFonts w:ascii="Times New Roman" w:hAnsi="Times New Roman"/>
          <w:sz w:val="28"/>
          <w:szCs w:val="28"/>
        </w:rPr>
        <w:t xml:space="preserve">      </w:t>
      </w:r>
      <w:r w:rsidRPr="00F331FA">
        <w:rPr>
          <w:rFonts w:ascii="Times New Roman" w:hAnsi="Times New Roman"/>
          <w:sz w:val="28"/>
          <w:szCs w:val="28"/>
        </w:rPr>
        <w:t xml:space="preserve"> М.Г.</w:t>
      </w:r>
      <w:r>
        <w:rPr>
          <w:rFonts w:ascii="Times New Roman" w:hAnsi="Times New Roman"/>
          <w:sz w:val="28"/>
          <w:szCs w:val="28"/>
        </w:rPr>
        <w:t xml:space="preserve"> </w:t>
      </w:r>
      <w:r w:rsidRPr="00F331FA">
        <w:rPr>
          <w:rFonts w:ascii="Times New Roman" w:hAnsi="Times New Roman"/>
          <w:sz w:val="28"/>
          <w:szCs w:val="28"/>
        </w:rPr>
        <w:t>Макашов</w:t>
      </w: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D234C5" w:rsidRDefault="00D234C5" w:rsidP="00975CD7">
      <w:pPr>
        <w:pStyle w:val="1"/>
        <w:spacing w:after="0" w:line="240" w:lineRule="exact"/>
        <w:jc w:val="both"/>
        <w:rPr>
          <w:rFonts w:ascii="Times New Roman" w:hAnsi="Times New Roman"/>
          <w:sz w:val="28"/>
          <w:szCs w:val="28"/>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2654B4" w:rsidRDefault="002654B4" w:rsidP="00975CD7">
      <w:pPr>
        <w:pStyle w:val="1"/>
        <w:spacing w:after="0" w:line="240" w:lineRule="exact"/>
        <w:jc w:val="both"/>
        <w:rPr>
          <w:rFonts w:ascii="Times New Roman" w:hAnsi="Times New Roman"/>
          <w:sz w:val="20"/>
          <w:szCs w:val="20"/>
        </w:rPr>
      </w:pPr>
    </w:p>
    <w:p w:rsidR="00D234C5" w:rsidRPr="00975CD7" w:rsidRDefault="00D234C5" w:rsidP="00975CD7">
      <w:pPr>
        <w:pStyle w:val="1"/>
        <w:spacing w:after="0" w:line="240" w:lineRule="exact"/>
        <w:jc w:val="both"/>
        <w:rPr>
          <w:rFonts w:ascii="Times New Roman" w:hAnsi="Times New Roman"/>
          <w:sz w:val="20"/>
          <w:szCs w:val="20"/>
        </w:rPr>
      </w:pPr>
      <w:r w:rsidRPr="00975CD7">
        <w:rPr>
          <w:rFonts w:ascii="Times New Roman" w:hAnsi="Times New Roman"/>
          <w:sz w:val="20"/>
          <w:szCs w:val="20"/>
        </w:rPr>
        <w:t>С.Н. Кокарев, тел: 246-21-65, сот: 89053628885</w:t>
      </w:r>
    </w:p>
    <w:sectPr w:rsidR="00D234C5" w:rsidRPr="00975CD7" w:rsidSect="00DD1F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A9F"/>
    <w:rsid w:val="00002934"/>
    <w:rsid w:val="000224AB"/>
    <w:rsid w:val="002654B4"/>
    <w:rsid w:val="002B18D7"/>
    <w:rsid w:val="002E2C16"/>
    <w:rsid w:val="003D6B0E"/>
    <w:rsid w:val="00432B70"/>
    <w:rsid w:val="0046756E"/>
    <w:rsid w:val="00572FBE"/>
    <w:rsid w:val="0065454F"/>
    <w:rsid w:val="006B1A9F"/>
    <w:rsid w:val="006F588D"/>
    <w:rsid w:val="00803F57"/>
    <w:rsid w:val="00825BDF"/>
    <w:rsid w:val="00910D81"/>
    <w:rsid w:val="00975CD7"/>
    <w:rsid w:val="00A348DF"/>
    <w:rsid w:val="00A703A9"/>
    <w:rsid w:val="00AB1AA9"/>
    <w:rsid w:val="00B31A56"/>
    <w:rsid w:val="00B47AD0"/>
    <w:rsid w:val="00BB42CA"/>
    <w:rsid w:val="00BB5EBC"/>
    <w:rsid w:val="00BC14BE"/>
    <w:rsid w:val="00D234C5"/>
    <w:rsid w:val="00D45EB5"/>
    <w:rsid w:val="00D67AC1"/>
    <w:rsid w:val="00DB0766"/>
    <w:rsid w:val="00DD1F88"/>
    <w:rsid w:val="00F331FA"/>
    <w:rsid w:val="00FB1834"/>
    <w:rsid w:val="00FD21FA"/>
    <w:rsid w:val="00FE55B4"/>
    <w:rsid w:val="00FF46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F88"/>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a3"/>
    <w:uiPriority w:val="99"/>
    <w:rsid w:val="00F331FA"/>
    <w:pPr>
      <w:spacing w:after="200" w:line="276" w:lineRule="auto"/>
    </w:pPr>
    <w:rPr>
      <w:sz w:val="22"/>
      <w:szCs w:val="22"/>
      <w:lang w:eastAsia="en-US"/>
    </w:rPr>
  </w:style>
  <w:style w:type="character" w:customStyle="1" w:styleId="a3">
    <w:name w:val="Без интервала Знак"/>
    <w:link w:val="1"/>
    <w:uiPriority w:val="99"/>
    <w:locked/>
    <w:rsid w:val="00F331FA"/>
    <w:rPr>
      <w:sz w:val="22"/>
      <w:szCs w:val="22"/>
      <w:lang w:val="ru-RU" w:eastAsia="en-US" w:bidi="ar-SA"/>
    </w:rPr>
  </w:style>
  <w:style w:type="character" w:styleId="a4">
    <w:name w:val="Hyperlink"/>
    <w:basedOn w:val="a0"/>
    <w:uiPriority w:val="99"/>
    <w:rsid w:val="00F331FA"/>
    <w:rPr>
      <w:color w:val="0563C1"/>
      <w:u w:val="single"/>
    </w:rPr>
  </w:style>
  <w:style w:type="character" w:customStyle="1" w:styleId="apple-converted-space">
    <w:name w:val="apple-converted-space"/>
    <w:basedOn w:val="a0"/>
    <w:uiPriority w:val="99"/>
    <w:rsid w:val="00803F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1219</Words>
  <Characters>6953</Characters>
  <Application>Microsoft Office Word</Application>
  <DocSecurity>0</DocSecurity>
  <Lines>57</Lines>
  <Paragraphs>16</Paragraphs>
  <ScaleCrop>false</ScaleCrop>
  <Company>1</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Обухова</dc:creator>
  <cp:keywords/>
  <dc:description/>
  <cp:lastModifiedBy>sysadmin</cp:lastModifiedBy>
  <cp:revision>18</cp:revision>
  <cp:lastPrinted>2018-01-28T11:32:00Z</cp:lastPrinted>
  <dcterms:created xsi:type="dcterms:W3CDTF">2017-10-30T09:19:00Z</dcterms:created>
  <dcterms:modified xsi:type="dcterms:W3CDTF">2018-10-29T13:13:00Z</dcterms:modified>
</cp:coreProperties>
</file>