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C2D" w:rsidRPr="00C477FA" w:rsidRDefault="00831C2D" w:rsidP="00DE6F2C">
      <w:pPr>
        <w:pStyle w:val="BodyText"/>
        <w:spacing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C477FA">
        <w:rPr>
          <w:rFonts w:ascii="Times New Roman" w:hAnsi="Times New Roman" w:cs="Times New Roman"/>
          <w:b/>
          <w:bCs/>
          <w:lang w:val="ru-RU"/>
        </w:rPr>
        <w:t>ПОЯСНИТЕЛЬНАЯ ЗАПИСКА</w:t>
      </w:r>
    </w:p>
    <w:p w:rsidR="00831C2D" w:rsidRPr="00C477FA" w:rsidRDefault="00831C2D" w:rsidP="00C477FA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77F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проекту постановления администрации Починковского  муниципального района Нижегородской области «</w:t>
      </w:r>
      <w:r w:rsidRPr="00E53ECD">
        <w:rPr>
          <w:rFonts w:ascii="Times New Roman" w:hAnsi="Times New Roman" w:cs="Times New Roman"/>
          <w:b/>
          <w:bCs/>
          <w:sz w:val="28"/>
          <w:szCs w:val="28"/>
        </w:rPr>
        <w:t>Об утверждении муниципальной программы «Развитие пассажирского транспорта на территории Починковского муниципального округа Нижегородской области на 2020 – 2022 годы».</w:t>
      </w:r>
    </w:p>
    <w:p w:rsidR="00831C2D" w:rsidRPr="000B1850" w:rsidRDefault="00831C2D" w:rsidP="00DE6F2C">
      <w:pPr>
        <w:jc w:val="center"/>
        <w:rPr>
          <w:rFonts w:ascii="Times New Roman" w:hAnsi="Times New Roman" w:cs="Times New Roman"/>
          <w:color w:val="548DD4"/>
        </w:rPr>
      </w:pPr>
    </w:p>
    <w:p w:rsidR="00831C2D" w:rsidRPr="00330B1F" w:rsidRDefault="00831C2D" w:rsidP="00DE6F2C">
      <w:pPr>
        <w:pStyle w:val="Heading2"/>
        <w:ind w:firstLine="708"/>
        <w:rPr>
          <w:lang w:val="ru-RU"/>
        </w:rPr>
      </w:pPr>
      <w:r w:rsidRPr="00330B1F">
        <w:rPr>
          <w:lang w:val="ru-RU"/>
        </w:rPr>
        <w:t>1.</w:t>
      </w:r>
      <w:r w:rsidRPr="00330B1F">
        <w:t>    </w:t>
      </w:r>
      <w:r w:rsidRPr="00330B1F">
        <w:rPr>
          <w:lang w:val="ru-RU"/>
        </w:rPr>
        <w:t xml:space="preserve"> Краткое описание предлагаемого регулирования.</w:t>
      </w:r>
    </w:p>
    <w:p w:rsidR="00831C2D" w:rsidRDefault="00831C2D" w:rsidP="00114B2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13D">
        <w:rPr>
          <w:rFonts w:ascii="Times New Roman" w:hAnsi="Times New Roman" w:cs="Times New Roman"/>
          <w:sz w:val="28"/>
          <w:szCs w:val="28"/>
        </w:rPr>
        <w:t xml:space="preserve">Данный проект постановления администрации Починковского муниципального района Нижегородской области разработан в целях </w:t>
      </w:r>
      <w:r w:rsidRPr="00BA613D">
        <w:rPr>
          <w:rFonts w:ascii="Times New Roman" w:hAnsi="Times New Roman" w:cs="Times New Roman"/>
          <w:color w:val="000000"/>
          <w:sz w:val="28"/>
          <w:szCs w:val="28"/>
        </w:rPr>
        <w:t>создания условий для развития транспортного обслуживания населения на территории Починковского муниципального округа.</w:t>
      </w:r>
    </w:p>
    <w:p w:rsidR="00831C2D" w:rsidRDefault="00831C2D" w:rsidP="00DE6F2C">
      <w:pPr>
        <w:pStyle w:val="Heading2"/>
        <w:ind w:firstLine="708"/>
        <w:rPr>
          <w:lang w:val="ru-RU"/>
        </w:rPr>
      </w:pPr>
      <w:r w:rsidRPr="00330B1F">
        <w:rPr>
          <w:lang w:val="ru-RU"/>
        </w:rPr>
        <w:t>2. Основание для разработки программы.</w:t>
      </w:r>
    </w:p>
    <w:p w:rsidR="00831C2D" w:rsidRPr="00BA613D" w:rsidRDefault="00831C2D" w:rsidP="00670C1D">
      <w:pPr>
        <w:spacing w:after="0" w:line="240" w:lineRule="atLeast"/>
        <w:jc w:val="both"/>
        <w:rPr>
          <w:rFonts w:ascii="Times New Roman" w:hAnsi="Times New Roman" w:cs="Times New Roman"/>
          <w:color w:val="2D3038"/>
          <w:sz w:val="28"/>
          <w:szCs w:val="28"/>
          <w:shd w:val="clear" w:color="auto" w:fill="FFFFFF"/>
        </w:rPr>
      </w:pPr>
      <w:r>
        <w:rPr>
          <w:lang w:eastAsia="en-US"/>
        </w:rPr>
        <w:t xml:space="preserve">       </w:t>
      </w:r>
      <w:r>
        <w:rPr>
          <w:rFonts w:ascii="Times New Roman" w:hAnsi="Times New Roman" w:cs="Times New Roman"/>
          <w:color w:val="2D3038"/>
          <w:sz w:val="28"/>
          <w:szCs w:val="28"/>
          <w:shd w:val="clear" w:color="auto" w:fill="FFFFFF"/>
        </w:rPr>
        <w:t xml:space="preserve">- </w:t>
      </w:r>
      <w:r w:rsidRPr="008F5203">
        <w:rPr>
          <w:rFonts w:ascii="Times New Roman" w:hAnsi="Times New Roman" w:cs="Times New Roman"/>
          <w:color w:val="2D3038"/>
          <w:sz w:val="28"/>
          <w:szCs w:val="28"/>
          <w:shd w:val="clear" w:color="auto" w:fill="FFFFFF"/>
        </w:rPr>
        <w:t xml:space="preserve">Федеральный закон от 06.10.2003 N 131-ФЗ "Об общих принципах </w:t>
      </w:r>
      <w:r w:rsidRPr="00BA613D">
        <w:rPr>
          <w:rFonts w:ascii="Times New Roman" w:hAnsi="Times New Roman" w:cs="Times New Roman"/>
          <w:color w:val="2D3038"/>
          <w:sz w:val="28"/>
          <w:szCs w:val="28"/>
          <w:shd w:val="clear" w:color="auto" w:fill="FFFFFF"/>
        </w:rPr>
        <w:t>организации местного самоуправления в Российской Федерации;</w:t>
      </w:r>
    </w:p>
    <w:p w:rsidR="00831C2D" w:rsidRPr="00BA613D" w:rsidRDefault="00831C2D" w:rsidP="00670C1D">
      <w:pPr>
        <w:spacing w:after="0" w:line="240" w:lineRule="atLeast"/>
        <w:jc w:val="both"/>
        <w:rPr>
          <w:rFonts w:ascii="Times New Roman" w:hAnsi="Times New Roman" w:cs="Times New Roman"/>
          <w:color w:val="2D3038"/>
          <w:sz w:val="28"/>
          <w:szCs w:val="28"/>
          <w:shd w:val="clear" w:color="auto" w:fill="FFFFFF"/>
        </w:rPr>
      </w:pPr>
      <w:r w:rsidRPr="00BA613D">
        <w:rPr>
          <w:rFonts w:ascii="Times New Roman" w:hAnsi="Times New Roman" w:cs="Times New Roman"/>
          <w:color w:val="2D3038"/>
          <w:sz w:val="28"/>
          <w:szCs w:val="28"/>
          <w:shd w:val="clear" w:color="auto" w:fill="FFFFFF"/>
        </w:rPr>
        <w:t xml:space="preserve">    - Постановление правительства Нижегородской области от 26.05.2020 г №430 «О внесении изменений в государственную программу Нижегородской области»Развитие транспортной системы Нижегородской области», утвержденную постановлением правительства Нижегородской области от 30.04.2014 г №303;</w:t>
      </w:r>
    </w:p>
    <w:p w:rsidR="00831C2D" w:rsidRDefault="00831C2D" w:rsidP="00670C1D">
      <w:pPr>
        <w:spacing w:after="0" w:line="240" w:lineRule="atLeast"/>
        <w:jc w:val="both"/>
        <w:rPr>
          <w:rFonts w:ascii="Times New Roman" w:hAnsi="Times New Roman" w:cs="Times New Roman"/>
          <w:color w:val="2D3038"/>
          <w:sz w:val="28"/>
          <w:szCs w:val="28"/>
          <w:shd w:val="clear" w:color="auto" w:fill="FFFFFF"/>
        </w:rPr>
      </w:pPr>
      <w:r w:rsidRPr="00BA613D">
        <w:rPr>
          <w:rFonts w:ascii="Times New Roman" w:hAnsi="Times New Roman" w:cs="Times New Roman"/>
          <w:color w:val="2D3038"/>
          <w:sz w:val="28"/>
          <w:szCs w:val="28"/>
          <w:shd w:val="clear" w:color="auto" w:fill="FFFFFF"/>
        </w:rPr>
        <w:t xml:space="preserve">    - Постановление администрации Починковского муниципального района от 15.10.2019 №839 «Об утверждении порядка разработки, реализации и оценки эффективности муниципальных программ Починковского муниципального района».</w:t>
      </w:r>
    </w:p>
    <w:p w:rsidR="00831C2D" w:rsidRPr="00330B1F" w:rsidRDefault="00831C2D" w:rsidP="00DE6F2C">
      <w:pPr>
        <w:pStyle w:val="Heading2"/>
        <w:ind w:firstLine="708"/>
        <w:rPr>
          <w:lang w:val="ru-RU"/>
        </w:rPr>
      </w:pPr>
      <w:r w:rsidRPr="00330B1F">
        <w:rPr>
          <w:lang w:val="ru-RU"/>
        </w:rPr>
        <w:t>3. Основные задачи программы:</w:t>
      </w:r>
    </w:p>
    <w:p w:rsidR="00831C2D" w:rsidRPr="00833003" w:rsidRDefault="00831C2D" w:rsidP="00114B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33003">
        <w:rPr>
          <w:rFonts w:ascii="Times New Roman" w:hAnsi="Times New Roman" w:cs="Times New Roman"/>
          <w:color w:val="000000"/>
          <w:sz w:val="28"/>
          <w:szCs w:val="28"/>
        </w:rPr>
        <w:t>- Организация и развитие перевозок пассажиров автомобильным транспортом по муниципальным маршрутам регулярных перевозок в границах Починковского муниципального округа.</w:t>
      </w:r>
    </w:p>
    <w:p w:rsidR="00831C2D" w:rsidRPr="00833003" w:rsidRDefault="00831C2D" w:rsidP="003D1442">
      <w:pPr>
        <w:spacing w:after="0" w:line="240" w:lineRule="auto"/>
        <w:jc w:val="both"/>
        <w:rPr>
          <w:sz w:val="28"/>
          <w:szCs w:val="28"/>
          <w:lang w:eastAsia="en-US"/>
        </w:rPr>
      </w:pPr>
    </w:p>
    <w:p w:rsidR="00831C2D" w:rsidRPr="00833003" w:rsidRDefault="00831C2D" w:rsidP="00FE00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003">
        <w:rPr>
          <w:rStyle w:val="Heading2Char"/>
          <w:lang w:val="ru-RU"/>
        </w:rPr>
        <w:t>4. Основные мероприятия программы</w:t>
      </w:r>
      <w:r w:rsidRPr="00833003">
        <w:rPr>
          <w:rFonts w:ascii="Times New Roman" w:hAnsi="Times New Roman" w:cs="Times New Roman"/>
          <w:sz w:val="28"/>
          <w:szCs w:val="28"/>
        </w:rPr>
        <w:t> </w:t>
      </w:r>
    </w:p>
    <w:p w:rsidR="00831C2D" w:rsidRPr="00833003" w:rsidRDefault="00831C2D" w:rsidP="00114B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003">
        <w:rPr>
          <w:rFonts w:ascii="Times New Roman" w:hAnsi="Times New Roman" w:cs="Times New Roman"/>
          <w:sz w:val="28"/>
          <w:szCs w:val="28"/>
        </w:rPr>
        <w:t xml:space="preserve">- </w:t>
      </w:r>
      <w:r w:rsidRPr="00833003">
        <w:rPr>
          <w:rFonts w:ascii="Times New Roman" w:hAnsi="Times New Roman" w:cs="Times New Roman"/>
          <w:color w:val="000000"/>
          <w:sz w:val="28"/>
          <w:szCs w:val="28"/>
        </w:rPr>
        <w:t>Предоставление субсидии на возмещение затрат, в связи с производством товаров, выполнением работ, оказанием услуг  возникающих при осуществлении перевозок пассажиров на муниципальных маршрутах.</w:t>
      </w:r>
    </w:p>
    <w:p w:rsidR="00831C2D" w:rsidRPr="00833003" w:rsidRDefault="00831C2D" w:rsidP="00114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003">
        <w:rPr>
          <w:rFonts w:ascii="Times New Roman" w:hAnsi="Times New Roman" w:cs="Times New Roman"/>
          <w:sz w:val="28"/>
          <w:szCs w:val="28"/>
        </w:rPr>
        <w:t>- Предоставление субсидии на финансовое обеспечение мероприятий, связанных с предотвращением влияния ухудшения экономической ситуации из за распространения коронавирусной инфекции на деятельность транспортных предприятий.</w:t>
      </w:r>
    </w:p>
    <w:p w:rsidR="00831C2D" w:rsidRPr="00833003" w:rsidRDefault="00831C2D" w:rsidP="00114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003">
        <w:rPr>
          <w:rFonts w:ascii="Times New Roman" w:hAnsi="Times New Roman" w:cs="Times New Roman"/>
          <w:sz w:val="28"/>
          <w:szCs w:val="28"/>
        </w:rPr>
        <w:t xml:space="preserve"> - Подготовка предложений по оптимизации маршрутной сети.</w:t>
      </w:r>
    </w:p>
    <w:p w:rsidR="00831C2D" w:rsidRPr="00544C20" w:rsidRDefault="00831C2D" w:rsidP="00114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003">
        <w:rPr>
          <w:rFonts w:ascii="Times New Roman" w:hAnsi="Times New Roman" w:cs="Times New Roman"/>
          <w:sz w:val="28"/>
          <w:szCs w:val="28"/>
        </w:rPr>
        <w:t xml:space="preserve"> - Косметический ремонт автостанции и благоустройство прилегающей к ней территории.</w:t>
      </w:r>
    </w:p>
    <w:p w:rsidR="00831C2D" w:rsidRPr="00833003" w:rsidRDefault="00831C2D" w:rsidP="00114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003">
        <w:rPr>
          <w:rFonts w:ascii="Times New Roman" w:hAnsi="Times New Roman" w:cs="Times New Roman"/>
          <w:sz w:val="28"/>
          <w:szCs w:val="28"/>
        </w:rPr>
        <w:t>- Приобретение бланков карты маршрута регулярных перевозок и свидетельства об осуществлении перевозок по маршруту регулярных перевозок.</w:t>
      </w:r>
    </w:p>
    <w:p w:rsidR="00831C2D" w:rsidRPr="00833003" w:rsidRDefault="00831C2D" w:rsidP="00114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003">
        <w:rPr>
          <w:rFonts w:ascii="Times New Roman" w:hAnsi="Times New Roman" w:cs="Times New Roman"/>
          <w:sz w:val="28"/>
          <w:szCs w:val="28"/>
        </w:rPr>
        <w:t xml:space="preserve"> - Ведение реестра муниципальных маршрутов.</w:t>
      </w:r>
    </w:p>
    <w:p w:rsidR="00831C2D" w:rsidRPr="00833003" w:rsidRDefault="00831C2D" w:rsidP="0043108D">
      <w:pPr>
        <w:pStyle w:val="Heading2"/>
        <w:ind w:firstLine="708"/>
        <w:rPr>
          <w:lang w:val="ru-RU"/>
        </w:rPr>
      </w:pPr>
      <w:r w:rsidRPr="00833003">
        <w:rPr>
          <w:lang w:val="ru-RU"/>
        </w:rPr>
        <w:t>5. Целевые показатели</w:t>
      </w:r>
    </w:p>
    <w:tbl>
      <w:tblPr>
        <w:tblW w:w="9765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9765"/>
      </w:tblGrid>
      <w:tr w:rsidR="00831C2D" w:rsidRPr="00833003">
        <w:trPr>
          <w:trHeight w:val="2206"/>
        </w:trPr>
        <w:tc>
          <w:tcPr>
            <w:tcW w:w="9765" w:type="dxa"/>
            <w:tcBorders>
              <w:top w:val="nil"/>
              <w:bottom w:val="nil"/>
            </w:tcBorders>
          </w:tcPr>
          <w:p w:rsidR="00831C2D" w:rsidRPr="00833003" w:rsidRDefault="00831C2D" w:rsidP="00173609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C2D" w:rsidRPr="00833003" w:rsidRDefault="00831C2D" w:rsidP="00277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003">
              <w:rPr>
                <w:rFonts w:ascii="Times New Roman" w:hAnsi="Times New Roman" w:cs="Times New Roman"/>
                <w:sz w:val="28"/>
                <w:szCs w:val="28"/>
              </w:rPr>
              <w:t>- доля населенных пунктов Починковского муниципального округа, охваченных регулярными маршрутами пассажирского транспорта;</w:t>
            </w:r>
          </w:p>
          <w:p w:rsidR="00831C2D" w:rsidRPr="00833003" w:rsidRDefault="00831C2D" w:rsidP="00A85249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003">
              <w:rPr>
                <w:rFonts w:ascii="Times New Roman" w:hAnsi="Times New Roman" w:cs="Times New Roman"/>
                <w:sz w:val="28"/>
                <w:szCs w:val="28"/>
              </w:rPr>
              <w:t>- доля населения, проживающего в населенных пунктах, не имеющих регулярного автобусного сообщения с административным центром муниципального округа, в общей численности населения;</w:t>
            </w:r>
          </w:p>
          <w:p w:rsidR="00831C2D" w:rsidRPr="00833003" w:rsidRDefault="00831C2D" w:rsidP="00A85249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C2D" w:rsidRPr="00833003" w:rsidRDefault="00831C2D" w:rsidP="00A85249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003">
              <w:rPr>
                <w:rFonts w:ascii="Times New Roman" w:hAnsi="Times New Roman" w:cs="Times New Roman"/>
                <w:sz w:val="28"/>
                <w:szCs w:val="28"/>
              </w:rPr>
              <w:t>- регулярность движения автобусов по маршрутам.</w:t>
            </w:r>
          </w:p>
        </w:tc>
      </w:tr>
    </w:tbl>
    <w:p w:rsidR="00831C2D" w:rsidRPr="00833003" w:rsidRDefault="00831C2D" w:rsidP="00CD68EB">
      <w:pPr>
        <w:ind w:firstLine="708"/>
        <w:jc w:val="both"/>
        <w:rPr>
          <w:rStyle w:val="Heading2Char"/>
          <w:lang w:val="ru-RU"/>
        </w:rPr>
      </w:pPr>
      <w:r w:rsidRPr="00833003">
        <w:rPr>
          <w:rStyle w:val="Heading2Char"/>
          <w:lang w:val="ru-RU"/>
        </w:rPr>
        <w:t>6. Ожидаемые результаты</w:t>
      </w:r>
    </w:p>
    <w:p w:rsidR="00831C2D" w:rsidRPr="00833003" w:rsidRDefault="00831C2D" w:rsidP="001C2EC9">
      <w:pPr>
        <w:jc w:val="both"/>
        <w:rPr>
          <w:rFonts w:ascii="Times New Roman" w:hAnsi="Times New Roman" w:cs="Times New Roman"/>
          <w:sz w:val="28"/>
          <w:szCs w:val="28"/>
        </w:rPr>
      </w:pPr>
      <w:r w:rsidRPr="00833003">
        <w:rPr>
          <w:rFonts w:ascii="Times New Roman" w:hAnsi="Times New Roman" w:cs="Times New Roman"/>
          <w:sz w:val="28"/>
          <w:szCs w:val="28"/>
        </w:rPr>
        <w:t>- объем пассажирских перевозок на территории Починковского муниципального округа – 827,0 тыс. чел.</w:t>
      </w:r>
    </w:p>
    <w:p w:rsidR="00831C2D" w:rsidRPr="00833003" w:rsidRDefault="00831C2D" w:rsidP="00CD68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003">
        <w:rPr>
          <w:rStyle w:val="Heading2Char"/>
          <w:lang w:val="ru-RU"/>
        </w:rPr>
        <w:t>7.</w:t>
      </w:r>
      <w:r w:rsidRPr="00833003">
        <w:rPr>
          <w:rStyle w:val="Heading2Char"/>
        </w:rPr>
        <w:t> </w:t>
      </w:r>
      <w:r w:rsidRPr="00833003">
        <w:rPr>
          <w:rStyle w:val="Heading2Char"/>
          <w:lang w:val="ru-RU"/>
        </w:rPr>
        <w:t>Сроки реализации программы</w:t>
      </w:r>
      <w:r w:rsidRPr="00833003">
        <w:rPr>
          <w:rFonts w:ascii="Times New Roman" w:hAnsi="Times New Roman" w:cs="Times New Roman"/>
          <w:sz w:val="28"/>
          <w:szCs w:val="28"/>
        </w:rPr>
        <w:t>:</w:t>
      </w:r>
    </w:p>
    <w:p w:rsidR="00831C2D" w:rsidRPr="00833003" w:rsidRDefault="00831C2D" w:rsidP="00CD68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003">
        <w:rPr>
          <w:rFonts w:ascii="Times New Roman" w:hAnsi="Times New Roman" w:cs="Times New Roman"/>
          <w:sz w:val="28"/>
          <w:szCs w:val="28"/>
        </w:rPr>
        <w:t>2020-2022 годы .</w:t>
      </w:r>
    </w:p>
    <w:p w:rsidR="00831C2D" w:rsidRPr="00833003" w:rsidRDefault="00831C2D" w:rsidP="006F15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003">
        <w:rPr>
          <w:rStyle w:val="Heading2Char"/>
          <w:lang w:val="ru-RU"/>
        </w:rPr>
        <w:t>8.</w:t>
      </w:r>
      <w:r w:rsidRPr="00833003">
        <w:rPr>
          <w:rStyle w:val="Heading2Char"/>
        </w:rPr>
        <w:t> </w:t>
      </w:r>
      <w:r w:rsidRPr="00833003">
        <w:rPr>
          <w:rStyle w:val="Heading2Char"/>
          <w:lang w:val="ru-RU"/>
        </w:rPr>
        <w:t>Оценка расходов бюджета Починковского муниципального района Нижегородской области</w:t>
      </w:r>
    </w:p>
    <w:p w:rsidR="00831C2D" w:rsidRPr="00833003" w:rsidRDefault="00831C2D" w:rsidP="00277F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003">
        <w:rPr>
          <w:rFonts w:ascii="Times New Roman" w:hAnsi="Times New Roman" w:cs="Times New Roman"/>
          <w:sz w:val="28"/>
          <w:szCs w:val="28"/>
        </w:rPr>
        <w:t> </w:t>
      </w:r>
      <w:r w:rsidRPr="00833003">
        <w:rPr>
          <w:rFonts w:ascii="Times New Roman" w:hAnsi="Times New Roman" w:cs="Times New Roman"/>
          <w:sz w:val="28"/>
          <w:szCs w:val="28"/>
        </w:rPr>
        <w:tab/>
        <w:t xml:space="preserve">Финансирование мероприятий, предусмотренных Программой, осуществляется за счет средств бюджета Починковского муниципального района. Объём средств уточняется ежегодно при формировании бюджета Починковского </w:t>
      </w:r>
      <w:hyperlink r:id="rId4" w:history="1">
        <w:r w:rsidRPr="00833003">
          <w:rPr>
            <w:rFonts w:ascii="Times New Roman" w:hAnsi="Times New Roman" w:cs="Times New Roman"/>
            <w:color w:val="000000"/>
            <w:sz w:val="28"/>
            <w:szCs w:val="28"/>
          </w:rPr>
          <w:t>муниципального</w:t>
        </w:r>
      </w:hyperlink>
      <w:r w:rsidRPr="00833003">
        <w:rPr>
          <w:rFonts w:ascii="Times New Roman" w:hAnsi="Times New Roman" w:cs="Times New Roman"/>
          <w:sz w:val="28"/>
          <w:szCs w:val="28"/>
        </w:rPr>
        <w:t xml:space="preserve"> района Нижегородской области.</w:t>
      </w:r>
    </w:p>
    <w:p w:rsidR="00831C2D" w:rsidRPr="00833003" w:rsidRDefault="00831C2D" w:rsidP="006F158B">
      <w:pPr>
        <w:jc w:val="both"/>
        <w:rPr>
          <w:rFonts w:ascii="Times New Roman" w:hAnsi="Times New Roman" w:cs="Times New Roman"/>
          <w:sz w:val="28"/>
          <w:szCs w:val="28"/>
        </w:rPr>
      </w:pPr>
      <w:r w:rsidRPr="00833003">
        <w:rPr>
          <w:rFonts w:ascii="Times New Roman" w:hAnsi="Times New Roman" w:cs="Times New Roman"/>
          <w:sz w:val="28"/>
          <w:szCs w:val="28"/>
        </w:rPr>
        <w:t xml:space="preserve">Средства бюджета Починковского </w:t>
      </w:r>
      <w:hyperlink r:id="rId5" w:history="1">
        <w:r w:rsidRPr="00833003">
          <w:rPr>
            <w:rFonts w:ascii="Times New Roman" w:hAnsi="Times New Roman" w:cs="Times New Roman"/>
            <w:color w:val="000000"/>
            <w:sz w:val="28"/>
            <w:szCs w:val="28"/>
          </w:rPr>
          <w:t>муниципального</w:t>
        </w:r>
      </w:hyperlink>
      <w:r w:rsidRPr="00833003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833003">
        <w:rPr>
          <w:rFonts w:ascii="Times New Roman" w:hAnsi="Times New Roman" w:cs="Times New Roman"/>
          <w:sz w:val="28"/>
          <w:szCs w:val="28"/>
        </w:rPr>
        <w:t xml:space="preserve"> (прогноз):</w:t>
      </w:r>
    </w:p>
    <w:p w:rsidR="00831C2D" w:rsidRPr="00833003" w:rsidRDefault="00831C2D" w:rsidP="006F158B">
      <w:pPr>
        <w:jc w:val="both"/>
        <w:rPr>
          <w:rFonts w:ascii="Times New Roman" w:hAnsi="Times New Roman" w:cs="Times New Roman"/>
          <w:sz w:val="28"/>
          <w:szCs w:val="28"/>
        </w:rPr>
      </w:pPr>
      <w:r w:rsidRPr="00833003">
        <w:rPr>
          <w:rFonts w:ascii="Times New Roman" w:hAnsi="Times New Roman" w:cs="Times New Roman"/>
          <w:sz w:val="28"/>
          <w:szCs w:val="28"/>
        </w:rPr>
        <w:t xml:space="preserve">2020 г. – 4027,9тыс. руб. </w:t>
      </w:r>
    </w:p>
    <w:p w:rsidR="00831C2D" w:rsidRPr="00833003" w:rsidRDefault="00831C2D" w:rsidP="006F158B">
      <w:pPr>
        <w:jc w:val="both"/>
        <w:rPr>
          <w:rFonts w:ascii="Times New Roman" w:hAnsi="Times New Roman" w:cs="Times New Roman"/>
          <w:sz w:val="28"/>
          <w:szCs w:val="28"/>
        </w:rPr>
      </w:pPr>
      <w:r w:rsidRPr="00833003">
        <w:rPr>
          <w:rFonts w:ascii="Times New Roman" w:hAnsi="Times New Roman" w:cs="Times New Roman"/>
          <w:sz w:val="28"/>
          <w:szCs w:val="28"/>
        </w:rPr>
        <w:t>2021 г. – 4723,2 тыс. руб. (прогноз)</w:t>
      </w:r>
    </w:p>
    <w:p w:rsidR="00831C2D" w:rsidRPr="006F158B" w:rsidRDefault="00831C2D" w:rsidP="006F158B">
      <w:pPr>
        <w:jc w:val="both"/>
        <w:rPr>
          <w:rFonts w:ascii="Times New Roman" w:hAnsi="Times New Roman" w:cs="Times New Roman"/>
          <w:sz w:val="28"/>
          <w:szCs w:val="28"/>
        </w:rPr>
      </w:pPr>
      <w:r w:rsidRPr="00833003">
        <w:rPr>
          <w:rFonts w:ascii="Times New Roman" w:hAnsi="Times New Roman" w:cs="Times New Roman"/>
          <w:sz w:val="28"/>
          <w:szCs w:val="28"/>
        </w:rPr>
        <w:t>2022 г. -  4870,5тыс. руб. (прогноз).</w:t>
      </w:r>
    </w:p>
    <w:p w:rsidR="00831C2D" w:rsidRPr="00CD68EB" w:rsidRDefault="00831C2D" w:rsidP="00DE6F2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31C2D" w:rsidRPr="00CD68EB" w:rsidSect="00AF4B1C">
      <w:pgSz w:w="11906" w:h="16838" w:code="9"/>
      <w:pgMar w:top="1134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6F2C"/>
    <w:rsid w:val="0000120C"/>
    <w:rsid w:val="00043814"/>
    <w:rsid w:val="000B1850"/>
    <w:rsid w:val="00114B21"/>
    <w:rsid w:val="00173609"/>
    <w:rsid w:val="001C2EC9"/>
    <w:rsid w:val="001C5434"/>
    <w:rsid w:val="001E362C"/>
    <w:rsid w:val="00213964"/>
    <w:rsid w:val="00237D73"/>
    <w:rsid w:val="00240F2B"/>
    <w:rsid w:val="00277FF8"/>
    <w:rsid w:val="002837BA"/>
    <w:rsid w:val="002944AF"/>
    <w:rsid w:val="002C2CB4"/>
    <w:rsid w:val="002C78BA"/>
    <w:rsid w:val="00330B1F"/>
    <w:rsid w:val="003A6392"/>
    <w:rsid w:val="003A77A1"/>
    <w:rsid w:val="003B1B6D"/>
    <w:rsid w:val="003D1442"/>
    <w:rsid w:val="00404748"/>
    <w:rsid w:val="0043108D"/>
    <w:rsid w:val="0047529F"/>
    <w:rsid w:val="0048242F"/>
    <w:rsid w:val="00501E89"/>
    <w:rsid w:val="00532CD3"/>
    <w:rsid w:val="00544C20"/>
    <w:rsid w:val="00565CBA"/>
    <w:rsid w:val="005A5B18"/>
    <w:rsid w:val="005C6E4C"/>
    <w:rsid w:val="005D0747"/>
    <w:rsid w:val="005D49A7"/>
    <w:rsid w:val="005F738D"/>
    <w:rsid w:val="00636FE8"/>
    <w:rsid w:val="00661D93"/>
    <w:rsid w:val="00670C1D"/>
    <w:rsid w:val="00677942"/>
    <w:rsid w:val="006E38F3"/>
    <w:rsid w:val="006F158B"/>
    <w:rsid w:val="00742568"/>
    <w:rsid w:val="00831C2D"/>
    <w:rsid w:val="00833003"/>
    <w:rsid w:val="00855DB6"/>
    <w:rsid w:val="0087030F"/>
    <w:rsid w:val="00887635"/>
    <w:rsid w:val="008F5203"/>
    <w:rsid w:val="009109B1"/>
    <w:rsid w:val="0097358E"/>
    <w:rsid w:val="009B7761"/>
    <w:rsid w:val="00A11A8E"/>
    <w:rsid w:val="00A85249"/>
    <w:rsid w:val="00AF4B1C"/>
    <w:rsid w:val="00B218AD"/>
    <w:rsid w:val="00B34992"/>
    <w:rsid w:val="00BA613D"/>
    <w:rsid w:val="00C477FA"/>
    <w:rsid w:val="00CD68EB"/>
    <w:rsid w:val="00CF2271"/>
    <w:rsid w:val="00D01E5D"/>
    <w:rsid w:val="00D40D19"/>
    <w:rsid w:val="00D65515"/>
    <w:rsid w:val="00DC47A9"/>
    <w:rsid w:val="00DD50B0"/>
    <w:rsid w:val="00DD7008"/>
    <w:rsid w:val="00DE2F26"/>
    <w:rsid w:val="00DE6F2C"/>
    <w:rsid w:val="00E25ABB"/>
    <w:rsid w:val="00E43589"/>
    <w:rsid w:val="00E53ECD"/>
    <w:rsid w:val="00E70264"/>
    <w:rsid w:val="00E77390"/>
    <w:rsid w:val="00F03744"/>
    <w:rsid w:val="00F17471"/>
    <w:rsid w:val="00F8060F"/>
    <w:rsid w:val="00FE0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38D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E6F2C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E6F2C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DE6F2C"/>
    <w:pPr>
      <w:spacing w:after="0" w:line="360" w:lineRule="auto"/>
      <w:jc w:val="both"/>
    </w:pPr>
    <w:rPr>
      <w:color w:val="000000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E6F2C"/>
    <w:rPr>
      <w:rFonts w:ascii="Times New Roman" w:hAnsi="Times New Roman" w:cs="Times New Roman"/>
      <w:color w:val="000000"/>
      <w:sz w:val="28"/>
      <w:szCs w:val="28"/>
      <w:lang w:val="en-US" w:eastAsia="en-US"/>
    </w:rPr>
  </w:style>
  <w:style w:type="paragraph" w:customStyle="1" w:styleId="a">
    <w:name w:val="Нормальный (таблица)"/>
    <w:basedOn w:val="Normal"/>
    <w:next w:val="Normal"/>
    <w:uiPriority w:val="99"/>
    <w:rsid w:val="00FE00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0">
    <w:name w:val="Гипертекстовая ссылка"/>
    <w:basedOn w:val="DefaultParagraphFont"/>
    <w:uiPriority w:val="99"/>
    <w:rsid w:val="00FE00DB"/>
    <w:rPr>
      <w:b/>
      <w:bCs/>
      <w:color w:val="auto"/>
    </w:rPr>
  </w:style>
  <w:style w:type="character" w:styleId="Hyperlink">
    <w:name w:val="Hyperlink"/>
    <w:basedOn w:val="DefaultParagraphFont"/>
    <w:uiPriority w:val="99"/>
    <w:rsid w:val="00DE2F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E2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37BA"/>
    <w:rPr>
      <w:rFonts w:ascii="Times New Roman" w:hAnsi="Times New Roman" w:cs="Times New Roman"/>
      <w:sz w:val="2"/>
      <w:szCs w:val="2"/>
    </w:rPr>
  </w:style>
  <w:style w:type="paragraph" w:customStyle="1" w:styleId="a1">
    <w:name w:val="Знак"/>
    <w:basedOn w:val="Normal"/>
    <w:uiPriority w:val="99"/>
    <w:rsid w:val="00C477FA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Знак1"/>
    <w:basedOn w:val="Normal"/>
    <w:uiPriority w:val="99"/>
    <w:rsid w:val="00C477FA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6E38F3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37D73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locked/>
    <w:rsid w:val="006E38F3"/>
    <w:pPr>
      <w:spacing w:after="0" w:line="240" w:lineRule="auto"/>
      <w:jc w:val="center"/>
    </w:pPr>
    <w:rPr>
      <w:rFonts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237D73"/>
    <w:rPr>
      <w:rFonts w:ascii="Cambria" w:hAnsi="Cambria" w:cs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l.mailru.su/mcached?q=%D0%BC%D1%83%D0%BD%D0%B8%D1%86%D0%B8%D0%BF%D0%B0%D0%BB%D1%8C%D0%BD%D0%B0%D1%8F%20%D0%BF%D1%80%D0%BE%D0%B3%D1%80%D0%B0%D0%BC%D0%BC%D0%B0%20%D0%B2%20%D0%BE%D0%B1%D0%BB%D0%B0%D1%81%D1%82%D0%B8%20%D0%BF%D1%80%D0%BE%D1%84%D0%B8%D0%BB%D0%B0%D0%BA%D1%82%D0%B8%D0%BA%D0%B8%20%D1%82%D0%B5%D1%80%D1%80%D0%BE%D1%80%D0%B8%D0%B7%D0%BC%D0%B0&amp;qurl=http%3A%2F%2Fxn--80aaivzqd6c.xn--p1ai%2Findex.php%3FItemid%3D8%26catid%3D13%3A2009-03-23-06-59-17%26id%3D326%3A-q-2015-2020-q%26option%3Dcom_content%26view%3Darticle&amp;c=14-1%3A485-1&amp;r=1696816&amp;frm=webhsm" TargetMode="External"/><Relationship Id="rId4" Type="http://schemas.openxmlformats.org/officeDocument/2006/relationships/hyperlink" Target="http://hl.mailru.su/mcached?q=%D0%BC%D1%83%D0%BD%D0%B8%D1%86%D0%B8%D0%BF%D0%B0%D0%BB%D1%8C%D0%BD%D0%B0%D1%8F%20%D0%BF%D1%80%D0%BE%D0%B3%D1%80%D0%B0%D0%BC%D0%BC%D0%B0%20%D0%B2%20%D0%BE%D0%B1%D0%BB%D0%B0%D1%81%D1%82%D0%B8%20%D0%BF%D1%80%D0%BE%D1%84%D0%B8%D0%BB%D0%B0%D0%BA%D1%82%D0%B8%D0%BA%D0%B8%20%D1%82%D0%B5%D1%80%D1%80%D0%BE%D1%80%D0%B8%D0%B7%D0%BC%D0%B0&amp;qurl=http%3A%2F%2Fxn--80aaivzqd6c.xn--p1ai%2Findex.php%3FItemid%3D8%26catid%3D13%3A2009-03-23-06-59-17%26id%3D326%3A-q-2015-2020-q%26option%3Dcom_content%26view%3Darticle&amp;c=14-1%3A485-1&amp;r=1696816&amp;frm=webhs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2</Pages>
  <Words>662</Words>
  <Characters>3780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UKIS</dc:creator>
  <cp:keywords/>
  <dc:description/>
  <cp:lastModifiedBy>ё</cp:lastModifiedBy>
  <cp:revision>6</cp:revision>
  <cp:lastPrinted>2017-06-20T12:20:00Z</cp:lastPrinted>
  <dcterms:created xsi:type="dcterms:W3CDTF">2020-06-09T12:03:00Z</dcterms:created>
  <dcterms:modified xsi:type="dcterms:W3CDTF">2020-06-09T14:10:00Z</dcterms:modified>
</cp:coreProperties>
</file>