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4"/>
      </w:tblGrid>
      <w:tr w:rsidR="007C3AD3" w:rsidTr="007C3AD3">
        <w:tc>
          <w:tcPr>
            <w:tcW w:w="9464" w:type="dxa"/>
          </w:tcPr>
          <w:p w:rsidR="007C3AD3" w:rsidRDefault="007C3AD3">
            <w:pPr>
              <w:pStyle w:val="1"/>
              <w:rPr>
                <w:rFonts w:ascii="Arial" w:eastAsiaTheme="minorEastAsia" w:hAnsi="Arial" w:cs="Arial"/>
                <w:sz w:val="32"/>
              </w:rPr>
            </w:pPr>
            <w:r>
              <w:rPr>
                <w:rFonts w:ascii="Arial" w:eastAsiaTheme="minorEastAsia" w:hAnsi="Arial" w:cs="Arial"/>
                <w:sz w:val="32"/>
              </w:rPr>
              <w:t>АДМИНИСТРАЦИЯ РИЗОВАТОВСКОГО  СЕЛЬСОВЕТА</w:t>
            </w:r>
          </w:p>
          <w:p w:rsidR="007C3AD3" w:rsidRDefault="007C3AD3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ПОЧИНКОВСКОГО МУНИЦИПАЛЬНОГО РАЙОНА</w:t>
            </w:r>
            <w:r>
              <w:rPr>
                <w:rFonts w:ascii="Arial" w:hAnsi="Arial" w:cs="Arial"/>
                <w:b/>
                <w:sz w:val="32"/>
              </w:rPr>
              <w:t xml:space="preserve"> НИЖЕГОРОДСКОЙ ОБЛАСТИ</w:t>
            </w:r>
          </w:p>
          <w:p w:rsidR="007C3AD3" w:rsidRDefault="007C3AD3">
            <w:pPr>
              <w:jc w:val="center"/>
              <w:rPr>
                <w:rFonts w:ascii="Arial" w:hAnsi="Arial" w:cs="Arial"/>
                <w:sz w:val="32"/>
              </w:rPr>
            </w:pPr>
          </w:p>
          <w:p w:rsidR="007C3AD3" w:rsidRDefault="007C3AD3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b/>
                <w:sz w:val="32"/>
                <w:szCs w:val="40"/>
              </w:rPr>
              <w:t>ПОСТАНОВЛЕНИЕ</w:t>
            </w:r>
          </w:p>
        </w:tc>
      </w:tr>
    </w:tbl>
    <w:p w:rsidR="007C3AD3" w:rsidRDefault="007C3AD3" w:rsidP="007C3AD3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22.08.2018                                                                                                             № 55</w:t>
      </w:r>
    </w:p>
    <w:p w:rsidR="007C3AD3" w:rsidRDefault="007C3AD3" w:rsidP="007C3AD3">
      <w:pPr>
        <w:jc w:val="both"/>
        <w:rPr>
          <w:rFonts w:ascii="Arial" w:hAnsi="Arial" w:cs="Arial"/>
          <w:sz w:val="28"/>
        </w:rPr>
      </w:pPr>
    </w:p>
    <w:p w:rsidR="007C3AD3" w:rsidRDefault="007C3AD3" w:rsidP="007C3AD3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12"/>
          <w:szCs w:val="12"/>
        </w:rPr>
      </w:pPr>
    </w:p>
    <w:p w:rsidR="007C3AD3" w:rsidRDefault="007C3AD3" w:rsidP="007C3AD3">
      <w:pPr>
        <w:framePr w:w="1440" w:h="120" w:hRule="exact" w:wrap="auto" w:vAnchor="page" w:hAnchor="page" w:x="361" w:y="541"/>
        <w:spacing w:line="120" w:lineRule="exact"/>
        <w:rPr>
          <w:rFonts w:ascii="Arial" w:hAnsi="Arial" w:cs="Arial"/>
          <w:sz w:val="12"/>
          <w:szCs w:val="12"/>
        </w:rPr>
      </w:pPr>
    </w:p>
    <w:tbl>
      <w:tblPr>
        <w:tblW w:w="14814" w:type="dxa"/>
        <w:tblLook w:val="01E0"/>
      </w:tblPr>
      <w:tblGrid>
        <w:gridCol w:w="9747"/>
        <w:gridCol w:w="5067"/>
      </w:tblGrid>
      <w:tr w:rsidR="007C3AD3" w:rsidTr="007C3AD3">
        <w:tc>
          <w:tcPr>
            <w:tcW w:w="9747" w:type="dxa"/>
            <w:hideMark/>
          </w:tcPr>
          <w:p w:rsidR="007C3AD3" w:rsidRDefault="007C3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Об утверждении  плана   мероприятий по профилактике коррупционных правонарушений в администрации </w:t>
            </w:r>
            <w:proofErr w:type="spellStart"/>
            <w:r>
              <w:rPr>
                <w:rFonts w:ascii="Arial" w:hAnsi="Arial" w:cs="Arial"/>
                <w:b/>
                <w:sz w:val="32"/>
                <w:szCs w:val="28"/>
              </w:rPr>
              <w:t>Ризоватовского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28"/>
              </w:rPr>
              <w:t xml:space="preserve">  сельсовета </w:t>
            </w:r>
          </w:p>
          <w:p w:rsidR="007C3AD3" w:rsidRDefault="007C3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28"/>
              </w:rPr>
              <w:t>Починковского</w:t>
            </w:r>
            <w:proofErr w:type="spellEnd"/>
            <w:r>
              <w:rPr>
                <w:rFonts w:ascii="Arial" w:hAnsi="Arial" w:cs="Arial"/>
                <w:b/>
                <w:sz w:val="32"/>
                <w:szCs w:val="28"/>
              </w:rPr>
              <w:t xml:space="preserve"> муниципального района</w:t>
            </w:r>
          </w:p>
          <w:p w:rsidR="007C3AD3" w:rsidRDefault="007C3A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Нижегородской области на 2018 – 2019 год</w:t>
            </w:r>
          </w:p>
        </w:tc>
        <w:tc>
          <w:tcPr>
            <w:tcW w:w="5067" w:type="dxa"/>
          </w:tcPr>
          <w:p w:rsidR="007C3AD3" w:rsidRDefault="007C3A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12"/>
              </w:rPr>
            </w:pPr>
          </w:p>
          <w:p w:rsidR="007C3AD3" w:rsidRDefault="007C3AD3">
            <w:pPr>
              <w:rPr>
                <w:rFonts w:ascii="Arial" w:hAnsi="Arial" w:cs="Arial"/>
                <w:sz w:val="28"/>
                <w:szCs w:val="12"/>
              </w:rPr>
            </w:pPr>
          </w:p>
        </w:tc>
      </w:tr>
    </w:tbl>
    <w:p w:rsidR="007C3AD3" w:rsidRDefault="007C3AD3" w:rsidP="007C3A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7C3AD3" w:rsidRDefault="007C3AD3" w:rsidP="007C3AD3">
      <w:pPr>
        <w:shd w:val="clear" w:color="auto" w:fill="FFFFFF"/>
        <w:ind w:firstLine="540"/>
        <w:jc w:val="both"/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В соответствии со</w:t>
      </w:r>
      <w:r>
        <w:rPr>
          <w:rStyle w:val="apple-converted-space"/>
          <w:rFonts w:ascii="Arial" w:hAnsi="Arial" w:cs="Arial"/>
          <w:spacing w:val="2"/>
          <w:sz w:val="24"/>
          <w:szCs w:val="28"/>
          <w:shd w:val="clear" w:color="auto" w:fill="FFFFFF"/>
        </w:rPr>
        <w:t> </w:t>
      </w:r>
      <w:r>
        <w:rPr>
          <w:rFonts w:ascii="Arial" w:hAnsi="Arial" w:cs="Arial"/>
          <w:sz w:val="24"/>
          <w:szCs w:val="28"/>
        </w:rPr>
        <w:t>ст. 14</w:t>
      </w: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,</w:t>
      </w:r>
      <w:r>
        <w:rPr>
          <w:rStyle w:val="apple-converted-space"/>
          <w:rFonts w:ascii="Arial" w:hAnsi="Arial" w:cs="Arial"/>
          <w:spacing w:val="2"/>
          <w:sz w:val="24"/>
          <w:szCs w:val="28"/>
          <w:shd w:val="clear" w:color="auto" w:fill="FFFFFF"/>
        </w:rPr>
        <w:t> Закона Нижегородской области от 7 марта 2008 года № 20-З </w:t>
      </w:r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 xml:space="preserve">«О противодействии коррупции в Нижегородской области», в целях обеспечения реализации государственной политики в области противодействия коррупции и для повышения эффективности работы по противодействию коррупции в администрации </w:t>
      </w:r>
      <w:proofErr w:type="spellStart"/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Ризоватовского</w:t>
      </w:r>
      <w:proofErr w:type="spellEnd"/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>Починковского</w:t>
      </w:r>
      <w:proofErr w:type="spellEnd"/>
      <w:r>
        <w:rPr>
          <w:rFonts w:ascii="Arial" w:hAnsi="Arial" w:cs="Arial"/>
          <w:spacing w:val="2"/>
          <w:sz w:val="24"/>
          <w:szCs w:val="28"/>
          <w:shd w:val="clear" w:color="auto" w:fill="FFFFFF"/>
        </w:rPr>
        <w:t xml:space="preserve"> муниципального района</w:t>
      </w:r>
      <w:r>
        <w:rPr>
          <w:rFonts w:ascii="Arial" w:hAnsi="Arial" w:cs="Arial"/>
          <w:color w:val="2D2D2D"/>
          <w:spacing w:val="2"/>
          <w:sz w:val="24"/>
          <w:szCs w:val="28"/>
          <w:shd w:val="clear" w:color="auto" w:fill="FFFFFF"/>
        </w:rPr>
        <w:t>:</w:t>
      </w:r>
    </w:p>
    <w:p w:rsidR="00A54EA4" w:rsidRDefault="00A54EA4" w:rsidP="007C3AD3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8"/>
        </w:rPr>
      </w:pPr>
    </w:p>
    <w:p w:rsidR="007C3AD3" w:rsidRDefault="007C3AD3" w:rsidP="00A54EA4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Утвердить «План мероприятий по профилактике коррупционных правонарушений в администрации </w:t>
      </w:r>
      <w:proofErr w:type="spellStart"/>
      <w:r>
        <w:rPr>
          <w:rFonts w:ascii="Arial" w:hAnsi="Arial" w:cs="Arial"/>
          <w:sz w:val="24"/>
          <w:szCs w:val="28"/>
        </w:rPr>
        <w:t>Ризоватовского</w:t>
      </w:r>
      <w:proofErr w:type="spellEnd"/>
      <w:r>
        <w:rPr>
          <w:rFonts w:ascii="Arial" w:hAnsi="Arial" w:cs="Arial"/>
          <w:sz w:val="24"/>
          <w:szCs w:val="28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8"/>
        </w:rPr>
        <w:t>Починковского</w:t>
      </w:r>
      <w:proofErr w:type="spellEnd"/>
      <w:r>
        <w:rPr>
          <w:rFonts w:ascii="Arial" w:hAnsi="Arial" w:cs="Arial"/>
          <w:sz w:val="24"/>
          <w:szCs w:val="28"/>
        </w:rPr>
        <w:t xml:space="preserve"> муниципального района Нижегородской области на 2018 - 2019 года».</w:t>
      </w:r>
    </w:p>
    <w:p w:rsidR="007C3AD3" w:rsidRDefault="007C3AD3" w:rsidP="00A54EA4">
      <w:pPr>
        <w:spacing w:before="100" w:beforeAutospacing="1" w:after="100" w:afterAutospacing="1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2. Обнародовать настоящее постановление путем размещения на сайте</w:t>
      </w:r>
      <w:r w:rsidR="00A4790A">
        <w:rPr>
          <w:rFonts w:ascii="Arial" w:hAnsi="Arial" w:cs="Arial"/>
          <w:color w:val="333333"/>
          <w:sz w:val="24"/>
          <w:szCs w:val="24"/>
        </w:rPr>
        <w:t xml:space="preserve"> в</w:t>
      </w:r>
      <w:r w:rsidR="00A54EA4">
        <w:rPr>
          <w:rFonts w:ascii="Arial" w:hAnsi="Arial" w:cs="Arial"/>
          <w:color w:val="333333"/>
          <w:sz w:val="24"/>
          <w:szCs w:val="24"/>
        </w:rPr>
        <w:t xml:space="preserve"> сети «Интернет»  </w:t>
      </w:r>
      <w:r w:rsidR="00A54EA4">
        <w:rPr>
          <w:rFonts w:ascii="Arial" w:hAnsi="Arial" w:cs="Arial"/>
          <w:color w:val="333333"/>
          <w:sz w:val="24"/>
          <w:szCs w:val="24"/>
          <w:lang w:val="en-US"/>
        </w:rPr>
        <w:t>http</w:t>
      </w:r>
      <w:r w:rsidR="00A54EA4">
        <w:rPr>
          <w:rFonts w:ascii="Arial" w:hAnsi="Arial" w:cs="Arial"/>
          <w:color w:val="333333"/>
          <w:sz w:val="24"/>
          <w:szCs w:val="24"/>
        </w:rPr>
        <w:t>://</w:t>
      </w:r>
      <w:r w:rsidR="00A54EA4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="00A54EA4" w:rsidRPr="00A54EA4">
          <w:rPr>
            <w:rStyle w:val="a8"/>
            <w:rFonts w:ascii="Arial" w:hAnsi="Arial" w:cs="Arial"/>
            <w:sz w:val="24"/>
            <w:szCs w:val="24"/>
            <w:lang w:val="en-US"/>
          </w:rPr>
          <w:t>pochinki</w:t>
        </w:r>
        <w:proofErr w:type="spellEnd"/>
        <w:r w:rsidR="00A54EA4" w:rsidRPr="00A54EA4">
          <w:rPr>
            <w:rStyle w:val="a8"/>
            <w:rFonts w:ascii="Arial" w:hAnsi="Arial" w:cs="Arial"/>
            <w:sz w:val="24"/>
            <w:szCs w:val="24"/>
          </w:rPr>
          <w:t>.</w:t>
        </w:r>
        <w:r w:rsidR="00A54EA4" w:rsidRPr="00A54EA4">
          <w:rPr>
            <w:rStyle w:val="a8"/>
            <w:rFonts w:ascii="Arial" w:hAnsi="Arial" w:cs="Arial"/>
            <w:sz w:val="24"/>
            <w:szCs w:val="24"/>
            <w:lang w:val="en-US"/>
          </w:rPr>
          <w:t>org</w:t>
        </w:r>
      </w:hyperlink>
      <w:r w:rsidR="00A54EA4">
        <w:rPr>
          <w:rFonts w:ascii="Arial" w:hAnsi="Arial" w:cs="Arial"/>
          <w:sz w:val="24"/>
          <w:szCs w:val="24"/>
        </w:rPr>
        <w:t>.</w:t>
      </w:r>
    </w:p>
    <w:p w:rsidR="007C3AD3" w:rsidRDefault="007C3AD3" w:rsidP="00A54EA4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</w:t>
      </w:r>
      <w:proofErr w:type="gramStart"/>
      <w:r>
        <w:rPr>
          <w:rFonts w:ascii="Arial" w:hAnsi="Arial" w:cs="Arial"/>
          <w:sz w:val="24"/>
          <w:szCs w:val="28"/>
        </w:rPr>
        <w:t>Контроль за</w:t>
      </w:r>
      <w:proofErr w:type="gramEnd"/>
      <w:r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8"/>
        </w:rPr>
      </w:pP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color w:val="000000"/>
          <w:sz w:val="24"/>
          <w:szCs w:val="28"/>
        </w:rPr>
        <w:t>Глава администрации</w:t>
      </w: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  <w:proofErr w:type="spellStart"/>
      <w:r>
        <w:rPr>
          <w:rFonts w:ascii="Arial" w:hAnsi="Arial" w:cs="Arial"/>
          <w:color w:val="000000"/>
          <w:sz w:val="24"/>
          <w:szCs w:val="28"/>
        </w:rPr>
        <w:t>Ризоватовского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сельсовета                                                 С.А. </w:t>
      </w:r>
      <w:proofErr w:type="spellStart"/>
      <w:r>
        <w:rPr>
          <w:rFonts w:ascii="Arial" w:hAnsi="Arial" w:cs="Arial"/>
          <w:color w:val="000000"/>
          <w:sz w:val="24"/>
          <w:szCs w:val="28"/>
        </w:rPr>
        <w:t>Бормашова</w:t>
      </w:r>
      <w:proofErr w:type="spellEnd"/>
      <w:r>
        <w:rPr>
          <w:rFonts w:ascii="Arial" w:hAnsi="Arial" w:cs="Arial"/>
          <w:color w:val="000000"/>
          <w:sz w:val="24"/>
          <w:szCs w:val="28"/>
        </w:rPr>
        <w:t xml:space="preserve">    </w:t>
      </w:r>
    </w:p>
    <w:p w:rsidR="007C3AD3" w:rsidRDefault="007C3AD3" w:rsidP="007C3AD3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1809"/>
        <w:gridCol w:w="8080"/>
      </w:tblGrid>
      <w:tr w:rsidR="007C3AD3" w:rsidTr="007C3AD3">
        <w:tc>
          <w:tcPr>
            <w:tcW w:w="1809" w:type="dxa"/>
          </w:tcPr>
          <w:p w:rsidR="007C3AD3" w:rsidRDefault="007C3AD3">
            <w:pPr>
              <w:jc w:val="both"/>
              <w:rPr>
                <w:rFonts w:ascii="Arial" w:hAnsi="Arial" w:cs="Arial"/>
                <w:sz w:val="24"/>
              </w:rPr>
            </w:pPr>
          </w:p>
          <w:p w:rsidR="007C3AD3" w:rsidRDefault="007C3AD3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080" w:type="dxa"/>
          </w:tcPr>
          <w:p w:rsidR="007C3AD3" w:rsidRDefault="007C3AD3">
            <w:pPr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</w:p>
          <w:p w:rsidR="007C3AD3" w:rsidRDefault="007C3AD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A4790A" w:rsidRDefault="00A4790A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7C3AD3" w:rsidRDefault="007C3AD3" w:rsidP="007C3AD3">
      <w:pPr>
        <w:jc w:val="both"/>
        <w:rPr>
          <w:rFonts w:ascii="Arial" w:hAnsi="Arial" w:cs="Arial"/>
          <w:sz w:val="18"/>
        </w:rPr>
      </w:pPr>
    </w:p>
    <w:p w:rsidR="0020357F" w:rsidRPr="00C24489" w:rsidRDefault="0020357F" w:rsidP="0020357F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20357F" w:rsidRPr="00C24489" w:rsidRDefault="0020357F" w:rsidP="0020357F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0357F" w:rsidRDefault="0020357F" w:rsidP="0020357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C24489">
        <w:rPr>
          <w:rFonts w:ascii="Arial" w:hAnsi="Arial" w:cs="Arial"/>
          <w:sz w:val="24"/>
          <w:szCs w:val="24"/>
        </w:rPr>
        <w:t>Ризоватовского</w:t>
      </w:r>
      <w:proofErr w:type="spellEnd"/>
      <w:r w:rsidRPr="00C24489">
        <w:rPr>
          <w:rFonts w:ascii="Arial" w:hAnsi="Arial" w:cs="Arial"/>
          <w:sz w:val="24"/>
          <w:szCs w:val="24"/>
        </w:rPr>
        <w:t xml:space="preserve"> сельсовета</w:t>
      </w:r>
    </w:p>
    <w:p w:rsidR="0020357F" w:rsidRDefault="0020357F" w:rsidP="0020357F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0357F" w:rsidRPr="00C24489" w:rsidRDefault="0020357F" w:rsidP="002035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 области</w:t>
      </w:r>
    </w:p>
    <w:p w:rsidR="0020357F" w:rsidRDefault="0020357F" w:rsidP="0020357F">
      <w:pPr>
        <w:jc w:val="right"/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>22.08.2018  №55</w:t>
      </w:r>
    </w:p>
    <w:p w:rsidR="0020357F" w:rsidRPr="00C24489" w:rsidRDefault="0020357F" w:rsidP="0020357F">
      <w:pPr>
        <w:jc w:val="right"/>
        <w:rPr>
          <w:rFonts w:ascii="Arial" w:hAnsi="Arial" w:cs="Arial"/>
          <w:b/>
          <w:sz w:val="24"/>
          <w:szCs w:val="24"/>
        </w:rPr>
      </w:pPr>
    </w:p>
    <w:p w:rsidR="0020357F" w:rsidRPr="0020357F" w:rsidRDefault="0020357F" w:rsidP="0020357F">
      <w:pPr>
        <w:jc w:val="center"/>
        <w:rPr>
          <w:rFonts w:ascii="Arial" w:hAnsi="Arial" w:cs="Arial"/>
          <w:b/>
          <w:sz w:val="32"/>
          <w:szCs w:val="24"/>
        </w:rPr>
      </w:pPr>
      <w:r w:rsidRPr="0020357F">
        <w:rPr>
          <w:rFonts w:ascii="Arial" w:hAnsi="Arial" w:cs="Arial"/>
          <w:b/>
          <w:sz w:val="32"/>
          <w:szCs w:val="24"/>
        </w:rPr>
        <w:t>План мероприятий по профилактике коррупционных правонарушений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20357F">
        <w:rPr>
          <w:rFonts w:ascii="Arial" w:hAnsi="Arial" w:cs="Arial"/>
          <w:b/>
          <w:sz w:val="32"/>
          <w:szCs w:val="24"/>
        </w:rPr>
        <w:t xml:space="preserve">в Администрации </w:t>
      </w:r>
      <w:proofErr w:type="spellStart"/>
      <w:r w:rsidRPr="0020357F">
        <w:rPr>
          <w:rFonts w:ascii="Arial" w:hAnsi="Arial" w:cs="Arial"/>
          <w:b/>
          <w:sz w:val="32"/>
          <w:szCs w:val="24"/>
        </w:rPr>
        <w:t>Ризоватовского</w:t>
      </w:r>
      <w:proofErr w:type="spellEnd"/>
      <w:r w:rsidRPr="0020357F">
        <w:rPr>
          <w:rFonts w:ascii="Arial" w:hAnsi="Arial" w:cs="Arial"/>
          <w:b/>
          <w:sz w:val="32"/>
          <w:szCs w:val="24"/>
        </w:rPr>
        <w:t xml:space="preserve"> сельсовета </w:t>
      </w:r>
      <w:proofErr w:type="spellStart"/>
      <w:r w:rsidRPr="0020357F">
        <w:rPr>
          <w:rFonts w:ascii="Arial" w:hAnsi="Arial" w:cs="Arial"/>
          <w:b/>
          <w:sz w:val="32"/>
          <w:szCs w:val="24"/>
        </w:rPr>
        <w:t>Починковского</w:t>
      </w:r>
      <w:proofErr w:type="spellEnd"/>
      <w:r w:rsidRPr="0020357F">
        <w:rPr>
          <w:rFonts w:ascii="Arial" w:hAnsi="Arial" w:cs="Arial"/>
          <w:b/>
          <w:sz w:val="32"/>
          <w:szCs w:val="24"/>
        </w:rPr>
        <w:t xml:space="preserve"> муниципального района Нижегородской области на 2018 - 2019 года</w:t>
      </w:r>
    </w:p>
    <w:p w:rsidR="0020357F" w:rsidRPr="00C24489" w:rsidRDefault="0020357F" w:rsidP="0020357F">
      <w:pPr>
        <w:rPr>
          <w:rFonts w:ascii="Arial" w:hAnsi="Arial" w:cs="Arial"/>
          <w:sz w:val="24"/>
          <w:szCs w:val="24"/>
        </w:rPr>
      </w:pPr>
      <w:r w:rsidRPr="00C244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0"/>
        <w:gridCol w:w="2410"/>
        <w:gridCol w:w="2126"/>
        <w:gridCol w:w="1984"/>
      </w:tblGrid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C244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448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C244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Ожидаемый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результат</w:t>
            </w: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7C3AD3" w:rsidRPr="007C3AD3" w:rsidRDefault="0020357F" w:rsidP="007C3AD3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3AD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Совершенствование нормативной базы в сфере </w:t>
            </w:r>
          </w:p>
          <w:p w:rsidR="0020357F" w:rsidRPr="007C3AD3" w:rsidRDefault="0020357F" w:rsidP="007C3AD3">
            <w:pPr>
              <w:pStyle w:val="a3"/>
              <w:ind w:left="108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3AD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противодействия коррупции</w:t>
            </w:r>
          </w:p>
        </w:tc>
      </w:tr>
      <w:tr w:rsidR="0020357F" w:rsidRPr="00C24489" w:rsidTr="0020357F">
        <w:trPr>
          <w:trHeight w:val="1683"/>
        </w:trPr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Разработка и утверждение правовых актов в сфере противодействия коррупции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С.А.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Бормашова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Лепенькина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Формирование нормативной базы по вопросам противодействия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Актуализация нормативных правовых актов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А.А.Мисесин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Исключение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факторов в нормативных правовых актах</w:t>
            </w:r>
          </w:p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Организация и проведение работы по представлению сведений о доходах,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 xml:space="preserve">о расходах, об имуществе и обязательствах имущественного характера,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а также по проверке и опубликованию данных сведений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консультаций)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Представление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 1 января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31 мая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превышением расходов над доходами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Исполнение Указа Президента РФ от 08.07.2013 № 613</w:t>
            </w:r>
          </w:p>
          <w:p w:rsidR="0020357F" w:rsidRPr="00C24489" w:rsidRDefault="0020357F" w:rsidP="00F15AB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Исполнение Указа Губернатора Нижегородской области от 11.05.2010          № 19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С 1 по 31 мая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законодательства. </w:t>
            </w:r>
          </w:p>
          <w:p w:rsidR="0020357F" w:rsidRPr="00C24489" w:rsidRDefault="0020357F" w:rsidP="00F15ABA">
            <w:pPr>
              <w:keepNext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работы по приему и анализу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нного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законодательства.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1 месяца со дня представления сведений о доходах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норм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законодательства.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проверки достоверности и полноты сведений о доходах, об имуществе и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При наличии оснований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представления неполных и недостоверных сведений о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доходах, об имуществе и обязательствах имущественного характера</w:t>
            </w: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учета обращений граждан и юридических лиц о фактах коррупции и иных неправомерных действиях муниципальных служащих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области, поступающих посредством:</w:t>
            </w:r>
          </w:p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личного приёма главой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заместителем главы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области;</w:t>
            </w:r>
          </w:p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«Горячей телефонной линии»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области;</w:t>
            </w:r>
          </w:p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письменных обращений;</w:t>
            </w:r>
          </w:p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«</w:t>
            </w:r>
            <w:proofErr w:type="spellStart"/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Интернет-приёмной</w:t>
            </w:r>
            <w:proofErr w:type="spellEnd"/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» на официальном сайте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области. 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Е.Н.Лепенькина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pacing w:val="-4"/>
                <w:sz w:val="24"/>
                <w:szCs w:val="24"/>
              </w:rPr>
              <w:t>Участие в проведении социологических исследований отношения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к коррупции среди муниципальных служащих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наиболее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сфер и оценка эффективности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- проведение совещаний, круглых столов с представителями общественных организаций;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вынесение на общественное обсуждение проектов нормативных правовых актов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Общественная оценка деятельности администрации.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Совершенствование правотворчества 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правопременения</w:t>
            </w:r>
            <w:proofErr w:type="spellEnd"/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shd w:val="clear" w:color="auto" w:fill="FFFFFF"/>
              <w:ind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работы общественного 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в цели и задачи </w:t>
            </w:r>
            <w:proofErr w:type="gramStart"/>
            <w:r w:rsidRPr="00C24489">
              <w:rPr>
                <w:rFonts w:ascii="Arial" w:hAnsi="Arial" w:cs="Arial"/>
                <w:bCs/>
                <w:sz w:val="24"/>
                <w:szCs w:val="24"/>
              </w:rPr>
              <w:t>которого</w:t>
            </w:r>
            <w:proofErr w:type="gramEnd"/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, в том числе, входят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вопросы </w:t>
            </w:r>
            <w:r w:rsidRPr="00C24489">
              <w:rPr>
                <w:rFonts w:ascii="Arial" w:hAnsi="Arial" w:cs="Arial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общественного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shd w:val="clear" w:color="auto" w:fill="FFFFFF"/>
              <w:ind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Привлечение членов общественного консультационного совета при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к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работе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общественного контроля</w:t>
            </w: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4. Совершенствование кадрового аспекта работы по противодействию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обучения муниципальных служащих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по вопросам</w:t>
            </w:r>
            <w:proofErr w:type="gramEnd"/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 противодействия коррупции: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Антикоррупционное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просвещение муниципальных служащих. 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 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муниципальных служащих, ответственных за реализацию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политики в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повышения квалификации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муниципальных служащих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тематике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совещаний по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тематике для муниципальных служащих, в том числе: 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по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порядку уведомления о получении подарка и его передачи; 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- об увольнении в связи с утратой доверия и т.д.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На совещаниях с главами администраций сельсоветов, руководителями предприятий и организаций района 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 после увольнения с муниципальной службы и т.д.)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rPr>
          <w:trHeight w:val="987"/>
        </w:trPr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Лепенькина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E26D49">
        <w:trPr>
          <w:trHeight w:val="440"/>
        </w:trPr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Лепенькина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трудового договора, если отдельные функции </w:t>
            </w:r>
            <w:r w:rsidRPr="00C2448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</w:t>
            </w:r>
            <w:r w:rsidRPr="00C2448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нарушения </w:t>
            </w: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трудового договора, если отдельные функции муниципального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(служебные) обязанности </w:t>
            </w:r>
            <w:r w:rsidRPr="00C2448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C24489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служащего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highlight w:val="yellow"/>
              </w:rPr>
            </w:pP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Организация проверок соблюдения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Установление фактов несоблюдения </w:t>
            </w:r>
            <w:r w:rsidRPr="00C24489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работодателем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обязанности по уведомлению о трудоустройстве бывшего муниципального служащего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Проведение систематического анализа коррупционных рисков в деятельности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Нижегородской области.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t>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Не реже 1 раза </w:t>
            </w:r>
          </w:p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год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Выявление коррупционных функций в деятельности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 xml:space="preserve">Нижегородской области. Своевременное внесение изменений в соответствующий Перечень должностей с коррупционными рисками </w:t>
            </w: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lastRenderedPageBreak/>
              <w:t>6. Использование информационных ресурсов в работе по противодействию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 w:val="restart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в сфере противодействия коррупции.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Регулярная актуализация информации по вопросу противодействия коррупции, размещаемой на стенде в здании 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</w:tcPr>
          <w:p w:rsidR="0020357F" w:rsidRPr="00C24489" w:rsidRDefault="0020357F" w:rsidP="00F15A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  <w:vMerge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57F" w:rsidRPr="00C24489" w:rsidTr="0020357F">
        <w:tc>
          <w:tcPr>
            <w:tcW w:w="9747" w:type="dxa"/>
            <w:gridSpan w:val="5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489">
              <w:rPr>
                <w:rFonts w:ascii="Arial" w:hAnsi="Arial" w:cs="Arial"/>
                <w:b/>
                <w:sz w:val="24"/>
                <w:szCs w:val="24"/>
              </w:rPr>
              <w:t>7. Иные мероприятия по вопросам противодействия коррупции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комиссии по соблюдению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требований к служебному поведению муниципальных служащих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  <w:r w:rsidRPr="00C244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Реализация Указа Президента РФ от 01.07.2010   </w:t>
            </w: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№ 821 и соответствующих нормативно-правовых актов</w:t>
            </w:r>
            <w:r w:rsidRPr="00C244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Ризоватовского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Починковского</w:t>
            </w:r>
            <w:proofErr w:type="spellEnd"/>
            <w:r w:rsidRPr="00C24489">
              <w:rPr>
                <w:rFonts w:ascii="Arial" w:hAnsi="Arial" w:cs="Arial"/>
                <w:sz w:val="24"/>
                <w:szCs w:val="24"/>
              </w:rPr>
              <w:t xml:space="preserve"> муниципального района Нижегородской области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 xml:space="preserve">Организация приема, хранения, оценки и реализации (выкупа) подарков, полученных </w:t>
            </w:r>
            <w:r w:rsidRPr="00C24489">
              <w:rPr>
                <w:rFonts w:ascii="Arial" w:hAnsi="Arial" w:cs="Arial"/>
                <w:bCs/>
                <w:sz w:val="24"/>
                <w:szCs w:val="24"/>
              </w:rPr>
              <w:t>муниципальными</w:t>
            </w:r>
            <w:r w:rsidRPr="00C24489">
              <w:rPr>
                <w:rFonts w:ascii="Arial" w:hAnsi="Arial" w:cs="Arial"/>
                <w:sz w:val="24"/>
                <w:szCs w:val="24"/>
              </w:rPr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законодательно установленной обязанности   для муниципальных служащих по сдаче подарков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20357F" w:rsidRPr="00C24489" w:rsidTr="0020357F">
        <w:tc>
          <w:tcPr>
            <w:tcW w:w="817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24489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плана. </w:t>
            </w:r>
          </w:p>
          <w:p w:rsidR="0020357F" w:rsidRPr="00C24489" w:rsidRDefault="0020357F" w:rsidP="00F15A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489">
              <w:rPr>
                <w:rFonts w:ascii="Arial" w:hAnsi="Arial" w:cs="Arial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26" w:type="dxa"/>
            <w:vAlign w:val="center"/>
          </w:tcPr>
          <w:p w:rsidR="0020357F" w:rsidRPr="00C24489" w:rsidRDefault="0020357F" w:rsidP="00F15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4489">
              <w:rPr>
                <w:rFonts w:ascii="Arial" w:hAnsi="Arial" w:cs="Arial"/>
                <w:sz w:val="24"/>
                <w:szCs w:val="24"/>
              </w:rPr>
              <w:t>С.А.Бормашова</w:t>
            </w:r>
            <w:proofErr w:type="spellEnd"/>
          </w:p>
        </w:tc>
        <w:tc>
          <w:tcPr>
            <w:tcW w:w="1984" w:type="dxa"/>
          </w:tcPr>
          <w:p w:rsidR="0020357F" w:rsidRPr="00C24489" w:rsidRDefault="0020357F" w:rsidP="00F15A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448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24489">
              <w:rPr>
                <w:rFonts w:ascii="Arial" w:hAnsi="Arial" w:cs="Arial"/>
                <w:sz w:val="24"/>
                <w:szCs w:val="24"/>
              </w:rPr>
              <w:t xml:space="preserve"> исполнением мероприятий, предусмотренных настоящим планом</w:t>
            </w:r>
          </w:p>
        </w:tc>
      </w:tr>
    </w:tbl>
    <w:p w:rsidR="0020357F" w:rsidRPr="00C24489" w:rsidRDefault="0020357F" w:rsidP="0020357F">
      <w:pPr>
        <w:rPr>
          <w:rFonts w:ascii="Arial" w:hAnsi="Arial" w:cs="Arial"/>
          <w:sz w:val="24"/>
          <w:szCs w:val="24"/>
        </w:rPr>
      </w:pPr>
    </w:p>
    <w:p w:rsidR="0020357F" w:rsidRPr="00C24489" w:rsidRDefault="0020357F" w:rsidP="0020357F">
      <w:pPr>
        <w:jc w:val="both"/>
        <w:rPr>
          <w:rFonts w:ascii="Arial" w:hAnsi="Arial" w:cs="Arial"/>
          <w:sz w:val="24"/>
          <w:szCs w:val="24"/>
        </w:rPr>
      </w:pPr>
    </w:p>
    <w:p w:rsidR="00997ABF" w:rsidRDefault="00997ABF"/>
    <w:sectPr w:rsidR="00997ABF" w:rsidSect="0020357F">
      <w:footerReference w:type="default" r:id="rId9"/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78" w:rsidRDefault="006D3278" w:rsidP="003F0264">
      <w:r>
        <w:separator/>
      </w:r>
    </w:p>
  </w:endnote>
  <w:endnote w:type="continuationSeparator" w:id="1">
    <w:p w:rsidR="006D3278" w:rsidRDefault="006D3278" w:rsidP="003F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3641"/>
      <w:docPartObj>
        <w:docPartGallery w:val="Page Numbers (Bottom of Page)"/>
        <w:docPartUnique/>
      </w:docPartObj>
    </w:sdtPr>
    <w:sdtContent>
      <w:p w:rsidR="003F0264" w:rsidRDefault="000E06C7">
        <w:pPr>
          <w:pStyle w:val="a6"/>
          <w:jc w:val="right"/>
        </w:pPr>
        <w:fldSimple w:instr=" PAGE   \* MERGEFORMAT ">
          <w:r w:rsidR="00E26D49">
            <w:rPr>
              <w:noProof/>
            </w:rPr>
            <w:t>15</w:t>
          </w:r>
        </w:fldSimple>
      </w:p>
    </w:sdtContent>
  </w:sdt>
  <w:p w:rsidR="003F0264" w:rsidRDefault="003F0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78" w:rsidRDefault="006D3278" w:rsidP="003F0264">
      <w:r>
        <w:separator/>
      </w:r>
    </w:p>
  </w:footnote>
  <w:footnote w:type="continuationSeparator" w:id="1">
    <w:p w:rsidR="006D3278" w:rsidRDefault="006D3278" w:rsidP="003F0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239"/>
    <w:multiLevelType w:val="hybridMultilevel"/>
    <w:tmpl w:val="8BE67BF4"/>
    <w:lvl w:ilvl="0" w:tplc="AA70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57F"/>
    <w:rsid w:val="0000798B"/>
    <w:rsid w:val="000E06C7"/>
    <w:rsid w:val="0012021E"/>
    <w:rsid w:val="0020357F"/>
    <w:rsid w:val="003F0264"/>
    <w:rsid w:val="00472E49"/>
    <w:rsid w:val="005E3210"/>
    <w:rsid w:val="00652F37"/>
    <w:rsid w:val="006D3278"/>
    <w:rsid w:val="007077B4"/>
    <w:rsid w:val="007C3AD3"/>
    <w:rsid w:val="00997ABF"/>
    <w:rsid w:val="00A4790A"/>
    <w:rsid w:val="00A54EA4"/>
    <w:rsid w:val="00D144E7"/>
    <w:rsid w:val="00E26D49"/>
    <w:rsid w:val="00E83C1C"/>
    <w:rsid w:val="00EE3DF9"/>
    <w:rsid w:val="00F2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AD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A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3AD3"/>
  </w:style>
  <w:style w:type="paragraph" w:styleId="a3">
    <w:name w:val="List Paragraph"/>
    <w:basedOn w:val="a"/>
    <w:uiPriority w:val="34"/>
    <w:qFormat/>
    <w:rsid w:val="007C3A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0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A54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hin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AB39-649E-4DA2-9F65-DCFF3B9B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СПУН - Мадаево</cp:lastModifiedBy>
  <cp:revision>9</cp:revision>
  <cp:lastPrinted>2018-08-30T08:52:00Z</cp:lastPrinted>
  <dcterms:created xsi:type="dcterms:W3CDTF">2018-08-29T08:49:00Z</dcterms:created>
  <dcterms:modified xsi:type="dcterms:W3CDTF">2018-08-30T11:24:00Z</dcterms:modified>
</cp:coreProperties>
</file>