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026CA9" w:rsidTr="00CB3202">
        <w:tc>
          <w:tcPr>
            <w:tcW w:w="10031" w:type="dxa"/>
            <w:hideMark/>
          </w:tcPr>
          <w:p w:rsidR="00026CA9" w:rsidRDefault="00026CA9" w:rsidP="0007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5470" cy="731520"/>
                  <wp:effectExtent l="19050" t="0" r="5080" b="0"/>
                  <wp:docPr id="2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CA9" w:rsidRDefault="00CB3202" w:rsidP="0007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026CA9" w:rsidRDefault="00026CA9" w:rsidP="00073EDA">
            <w:pPr>
              <w:pStyle w:val="1"/>
              <w:spacing w:line="276" w:lineRule="auto"/>
            </w:pPr>
            <w:r>
              <w:t>АДМИНИСТРАЦИЯ ПОЧИНКОВСКОГО МУНИЦИПАЛЬНОГО РАЙОНА</w:t>
            </w:r>
          </w:p>
          <w:p w:rsidR="00026CA9" w:rsidRDefault="00026CA9" w:rsidP="00073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НИЖЕГОРОДСКОЙ ОБЛАСТИ</w:t>
            </w:r>
          </w:p>
          <w:p w:rsidR="00026CA9" w:rsidRDefault="00026CA9" w:rsidP="0007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ПОСТАНОВЛЕНИЕ</w:t>
            </w:r>
          </w:p>
        </w:tc>
      </w:tr>
    </w:tbl>
    <w:p w:rsidR="00026CA9" w:rsidRDefault="00026CA9" w:rsidP="0002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B3202" w:rsidRPr="00CB3202">
        <w:rPr>
          <w:rFonts w:ascii="Times New Roman" w:hAnsi="Times New Roman" w:cs="Times New Roman"/>
          <w:sz w:val="28"/>
          <w:u w:val="single"/>
        </w:rPr>
        <w:t>21</w:t>
      </w:r>
      <w:r w:rsidR="00CB3202">
        <w:rPr>
          <w:rFonts w:ascii="Times New Roman" w:hAnsi="Times New Roman" w:cs="Times New Roman"/>
          <w:sz w:val="28"/>
          <w:u w:val="single"/>
        </w:rPr>
        <w:t>.</w:t>
      </w:r>
      <w:r w:rsidR="00CB3202" w:rsidRPr="00CB3202">
        <w:rPr>
          <w:rFonts w:ascii="Times New Roman" w:hAnsi="Times New Roman" w:cs="Times New Roman"/>
          <w:sz w:val="28"/>
          <w:u w:val="single"/>
        </w:rPr>
        <w:t>10</w:t>
      </w:r>
      <w:r w:rsidR="00CB3202">
        <w:rPr>
          <w:rFonts w:ascii="Times New Roman" w:hAnsi="Times New Roman" w:cs="Times New Roman"/>
          <w:sz w:val="28"/>
          <w:u w:val="single"/>
        </w:rPr>
        <w:t>.2020</w:t>
      </w:r>
      <w:r>
        <w:rPr>
          <w:rFonts w:ascii="Times New Roman" w:hAnsi="Times New Roman" w:cs="Times New Roman"/>
          <w:sz w:val="28"/>
        </w:rPr>
        <w:t xml:space="preserve"> № </w:t>
      </w:r>
      <w:r w:rsidR="00CB3202" w:rsidRPr="00CB3202">
        <w:rPr>
          <w:rFonts w:ascii="Times New Roman" w:hAnsi="Times New Roman" w:cs="Times New Roman"/>
          <w:sz w:val="28"/>
          <w:u w:val="single"/>
        </w:rPr>
        <w:t>640</w:t>
      </w:r>
    </w:p>
    <w:p w:rsidR="00026CA9" w:rsidRDefault="00026CA9" w:rsidP="00026C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26CA9" w:rsidRDefault="00026CA9" w:rsidP="00026CA9">
      <w:pPr>
        <w:pStyle w:val="ConsPlusNormal"/>
        <w:ind w:right="4315" w:firstLine="0"/>
        <w:jc w:val="both"/>
        <w:rPr>
          <w:rFonts w:ascii="Times New Roman" w:hAnsi="Times New Roman"/>
          <w:sz w:val="28"/>
          <w:szCs w:val="28"/>
        </w:rPr>
      </w:pPr>
      <w:r w:rsidRPr="002E25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оказании платных услуг муниципальными бюджетными учреждениями культуры, подведомственными управлению культуры и спорта</w:t>
      </w:r>
    </w:p>
    <w:p w:rsidR="00026CA9" w:rsidRDefault="00026CA9" w:rsidP="00026CA9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026CA9" w:rsidRDefault="00026CA9" w:rsidP="00CB3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Законом Российской Федерации от 09.10.1992 №3612-1 «Основы законодательства Российской Федерации о культуре», постановлением Правительства Российской Федерации от 26.06.1995 №609 «Об утверждении Положения об основах хозяйственной деятельности и финансирование организаций культуры и искусств» и в целях упорядочения процесса предоставления платных услуг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приносящей доход деятельности в муниципальных бюджетных учреждениях, подведомственных управлению культуры и спорта администрации Починковского муниципального округа Нижегородской области</w:t>
      </w:r>
    </w:p>
    <w:p w:rsidR="00477672" w:rsidRDefault="00477672" w:rsidP="00CB320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72">
        <w:rPr>
          <w:rFonts w:ascii="Times New Roman" w:hAnsi="Times New Roman" w:cs="Times New Roman"/>
          <w:sz w:val="28"/>
          <w:szCs w:val="28"/>
        </w:rPr>
        <w:t>Утвердить прилагаемое Положение об оказании платных услуг муниципальными бюджетными учреждениями культуры, подведомственными управлению культуры и спорта администрации Починковского муниципального округа Нижегородской области.</w:t>
      </w:r>
    </w:p>
    <w:p w:rsidR="00477672" w:rsidRDefault="00477672" w:rsidP="00CB320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Починковского муниципального района от 11.12.2015 №1066 «Об утверждении Положения о дополнительных (платных) услугах, предоставляемых физическим и юридическим лицам муниципальными бюджетными учреждениями культуры Починковского муниципального района Нижегородской области», от 11.12.2015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№1067 «Об утверждении услуг, предоставляемых (оказываемых) физическим и юридическим лицам, муниципальными бюджетными учреждениями культуры Починковского муниципального района», от 13.04.2017 №293 «О внесении изменений в постановление администрации Починковского муниципального района от 11.12.2015 №1067», от 13.04.2017 №294 «О внесении изменений и дополнений в постановление администрации Починковского муниципального района</w:t>
      </w:r>
      <w:r w:rsidR="00E61453">
        <w:rPr>
          <w:rFonts w:ascii="Times New Roman" w:hAnsi="Times New Roman" w:cs="Times New Roman"/>
          <w:sz w:val="28"/>
          <w:szCs w:val="28"/>
        </w:rPr>
        <w:t xml:space="preserve"> от 11.12.2015 №1066», от 12.12.2018 №1195 «О внесении изменений в постановление администрации Починковского муниципального</w:t>
      </w:r>
      <w:proofErr w:type="gramEnd"/>
      <w:r w:rsidR="00E61453">
        <w:rPr>
          <w:rFonts w:ascii="Times New Roman" w:hAnsi="Times New Roman" w:cs="Times New Roman"/>
          <w:sz w:val="28"/>
          <w:szCs w:val="28"/>
        </w:rPr>
        <w:t xml:space="preserve"> района от 11.12.2015 №1067».</w:t>
      </w:r>
    </w:p>
    <w:p w:rsidR="00E61453" w:rsidRDefault="00E61453" w:rsidP="00CB320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Починковского муниципального округа (Белову А.А.)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в установленном порядке на официальном сайте администрации Починковского муниципального округа.</w:t>
      </w:r>
    </w:p>
    <w:p w:rsidR="00477672" w:rsidRPr="00E61453" w:rsidRDefault="00E61453" w:rsidP="00CB320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ноября 2020 года.</w:t>
      </w:r>
    </w:p>
    <w:p w:rsidR="00026CA9" w:rsidRDefault="00E61453" w:rsidP="00CB3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C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CA9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 xml:space="preserve">ителя главы администрации округа </w:t>
      </w:r>
      <w:proofErr w:type="spellStart"/>
      <w:r w:rsidR="00026CA9">
        <w:rPr>
          <w:rFonts w:ascii="Times New Roman" w:hAnsi="Times New Roman" w:cs="Times New Roman"/>
          <w:sz w:val="28"/>
          <w:szCs w:val="28"/>
        </w:rPr>
        <w:t>А.В.Судаева</w:t>
      </w:r>
      <w:proofErr w:type="spellEnd"/>
      <w:r w:rsidR="00026CA9">
        <w:rPr>
          <w:rFonts w:ascii="Times New Roman" w:hAnsi="Times New Roman" w:cs="Times New Roman"/>
          <w:sz w:val="28"/>
          <w:szCs w:val="28"/>
        </w:rPr>
        <w:t>.</w:t>
      </w:r>
    </w:p>
    <w:p w:rsidR="00026CA9" w:rsidRDefault="00026CA9" w:rsidP="00026CA9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A9" w:rsidRDefault="00026CA9" w:rsidP="00026CA9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A9" w:rsidRDefault="00026CA9" w:rsidP="00026CA9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A9" w:rsidRDefault="00026CA9" w:rsidP="00026CA9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6CA9" w:rsidRDefault="006C4F44" w:rsidP="00CB3202">
      <w:pPr>
        <w:shd w:val="clear" w:color="auto" w:fill="FFFFFF"/>
        <w:tabs>
          <w:tab w:val="left" w:pos="126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3202">
        <w:rPr>
          <w:rFonts w:ascii="Times New Roman" w:hAnsi="Times New Roman" w:cs="Times New Roman"/>
          <w:sz w:val="28"/>
          <w:szCs w:val="28"/>
        </w:rPr>
        <w:tab/>
      </w:r>
      <w:r w:rsidR="00026CA9">
        <w:rPr>
          <w:rFonts w:ascii="Times New Roman" w:hAnsi="Times New Roman" w:cs="Times New Roman"/>
          <w:sz w:val="28"/>
          <w:szCs w:val="28"/>
        </w:rPr>
        <w:t>М.В.Ларин</w:t>
      </w:r>
    </w:p>
    <w:p w:rsidR="00026CA9" w:rsidRDefault="00026CA9" w:rsidP="00026CA9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453" w:rsidRDefault="00E61453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CA9" w:rsidRPr="002E25E9" w:rsidRDefault="00026CA9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5E9">
        <w:rPr>
          <w:rFonts w:ascii="Times New Roman" w:hAnsi="Times New Roman" w:cs="Times New Roman"/>
          <w:sz w:val="20"/>
          <w:szCs w:val="20"/>
        </w:rPr>
        <w:t>Направлено:</w:t>
      </w:r>
      <w:r w:rsidR="00CB3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Судаеву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026CA9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6CA9" w:rsidRPr="002E25E9">
        <w:rPr>
          <w:rFonts w:ascii="Times New Roman" w:hAnsi="Times New Roman" w:cs="Times New Roman"/>
          <w:sz w:val="20"/>
          <w:szCs w:val="20"/>
        </w:rPr>
        <w:t>в управление культуры и спорта – 1экз.,</w:t>
      </w:r>
    </w:p>
    <w:p w:rsidR="00EA6627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6627">
        <w:rPr>
          <w:rFonts w:ascii="Times New Roman" w:hAnsi="Times New Roman" w:cs="Times New Roman"/>
          <w:sz w:val="20"/>
          <w:szCs w:val="20"/>
        </w:rPr>
        <w:t>в управление финансов – 1 экз.,</w:t>
      </w:r>
    </w:p>
    <w:p w:rsidR="00EA6627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6627">
        <w:rPr>
          <w:rFonts w:ascii="Times New Roman" w:hAnsi="Times New Roman" w:cs="Times New Roman"/>
          <w:sz w:val="20"/>
          <w:szCs w:val="20"/>
        </w:rPr>
        <w:t>в управление экономики и прогнозирования – 1 экз.,</w:t>
      </w:r>
    </w:p>
    <w:p w:rsidR="00026CA9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6CA9">
        <w:rPr>
          <w:rFonts w:ascii="Times New Roman" w:hAnsi="Times New Roman" w:cs="Times New Roman"/>
          <w:sz w:val="20"/>
          <w:szCs w:val="20"/>
        </w:rPr>
        <w:t>в МБУК «ПКДЦ» - 1 экз.,</w:t>
      </w:r>
    </w:p>
    <w:p w:rsidR="00026CA9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6CA9">
        <w:rPr>
          <w:rFonts w:ascii="Times New Roman" w:hAnsi="Times New Roman" w:cs="Times New Roman"/>
          <w:sz w:val="20"/>
          <w:szCs w:val="20"/>
        </w:rPr>
        <w:t>в МБУК МЦБС – 1 экз.,</w:t>
      </w:r>
    </w:p>
    <w:p w:rsidR="00026CA9" w:rsidRPr="002E25E9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6CA9">
        <w:rPr>
          <w:rFonts w:ascii="Times New Roman" w:hAnsi="Times New Roman" w:cs="Times New Roman"/>
          <w:sz w:val="20"/>
          <w:szCs w:val="20"/>
        </w:rPr>
        <w:t>в МБУ ДО «ДШИ»-1 экз.,</w:t>
      </w:r>
    </w:p>
    <w:p w:rsidR="00026CA9" w:rsidRDefault="00CB3202" w:rsidP="00026CA9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6CA9" w:rsidRPr="002E25E9">
        <w:rPr>
          <w:rFonts w:ascii="Times New Roman" w:hAnsi="Times New Roman" w:cs="Times New Roman"/>
          <w:sz w:val="20"/>
          <w:szCs w:val="20"/>
        </w:rPr>
        <w:t>в дело – 3экз.</w:t>
      </w:r>
    </w:p>
    <w:p w:rsidR="00CB3202" w:rsidRDefault="00CB32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771A5" w:rsidRDefault="008771A5" w:rsidP="008771A5">
      <w:pPr>
        <w:pStyle w:val="Default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Приложение</w:t>
      </w:r>
    </w:p>
    <w:p w:rsidR="00CB3202" w:rsidRDefault="00CB3202" w:rsidP="008771A5">
      <w:pPr>
        <w:pStyle w:val="Default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к постановлению</w:t>
      </w:r>
    </w:p>
    <w:p w:rsidR="008771A5" w:rsidRDefault="00CB3202" w:rsidP="00CB3202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CB3202">
        <w:rPr>
          <w:rFonts w:ascii="Times New Roman" w:hAnsi="Times New Roman" w:cs="Times New Roman"/>
          <w:sz w:val="28"/>
          <w:u w:val="single"/>
        </w:rPr>
        <w:t>21</w:t>
      </w:r>
      <w:r>
        <w:rPr>
          <w:rFonts w:ascii="Times New Roman" w:hAnsi="Times New Roman" w:cs="Times New Roman"/>
          <w:sz w:val="28"/>
          <w:u w:val="single"/>
        </w:rPr>
        <w:t>.</w:t>
      </w:r>
      <w:r w:rsidRPr="00CB3202">
        <w:rPr>
          <w:rFonts w:ascii="Times New Roman" w:hAnsi="Times New Roman" w:cs="Times New Roman"/>
          <w:sz w:val="28"/>
          <w:u w:val="single"/>
        </w:rPr>
        <w:t>10</w:t>
      </w:r>
      <w:r>
        <w:rPr>
          <w:rFonts w:ascii="Times New Roman" w:hAnsi="Times New Roman" w:cs="Times New Roman"/>
          <w:sz w:val="28"/>
          <w:u w:val="single"/>
        </w:rPr>
        <w:t>.2020</w:t>
      </w:r>
      <w:r>
        <w:rPr>
          <w:rFonts w:ascii="Times New Roman" w:hAnsi="Times New Roman" w:cs="Times New Roman"/>
          <w:sz w:val="28"/>
        </w:rPr>
        <w:t xml:space="preserve"> № </w:t>
      </w:r>
      <w:r w:rsidRPr="00CB3202">
        <w:rPr>
          <w:rFonts w:ascii="Times New Roman" w:hAnsi="Times New Roman" w:cs="Times New Roman"/>
          <w:sz w:val="28"/>
          <w:u w:val="single"/>
        </w:rPr>
        <w:t>640</w:t>
      </w:r>
    </w:p>
    <w:p w:rsidR="008771A5" w:rsidRDefault="008771A5" w:rsidP="00066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066B2B" w:rsidRDefault="00066B2B" w:rsidP="00066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ПОЛОЖЕНИЕ </w:t>
      </w:r>
    </w:p>
    <w:p w:rsidR="00066B2B" w:rsidRDefault="00066B2B" w:rsidP="00066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b/>
          <w:bCs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Б ОКАЗАНИИ ПЛАТНЫХ УСЛУГ МУНИЦИПАЛЬНЫМИ БЮДЖЕТНЫМИ</w:t>
      </w:r>
      <w:r w:rsidRPr="007637E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МИ КУЛЬТУРЫ, ПОДВЕДОМСТВЕННЫМИ УПРАВЛЕНИЮ КУЛЬТУРЫ И СПОРТА АДМИНИСТРАЦИИ ПОЧИНКОВСКОГО МУНИЦИПАЛЬНОГО ОКРУГА</w:t>
      </w:r>
    </w:p>
    <w:p w:rsidR="00066B2B" w:rsidRDefault="00066B2B" w:rsidP="00066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066B2B" w:rsidRDefault="00066B2B" w:rsidP="00066B2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66B2B" w:rsidRPr="007637EC" w:rsidRDefault="00066B2B" w:rsidP="00066B2B">
      <w:pPr>
        <w:pStyle w:val="Default"/>
        <w:ind w:left="720"/>
        <w:rPr>
          <w:rFonts w:ascii="Times New Roman" w:hAnsi="Times New Roman" w:cs="Times New Roman"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66B2B" w:rsidRPr="007637EC" w:rsidRDefault="00066B2B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proofErr w:type="gramStart"/>
      <w:r w:rsidRPr="007637EC">
        <w:rPr>
          <w:rFonts w:ascii="Times New Roman" w:hAnsi="Times New Roman" w:cs="Times New Roman"/>
          <w:color w:val="auto"/>
          <w:sz w:val="26"/>
          <w:szCs w:val="26"/>
        </w:rPr>
        <w:t>Настоящее Положение о</w:t>
      </w:r>
      <w:r>
        <w:rPr>
          <w:rFonts w:ascii="Times New Roman" w:hAnsi="Times New Roman" w:cs="Times New Roman"/>
          <w:color w:val="auto"/>
          <w:sz w:val="26"/>
          <w:szCs w:val="26"/>
        </w:rPr>
        <w:t>б оказании платных услуг муниципальными бюджетными учреждениями культуры, подведомственными управлению культуры и спорта администрации Починковского муниципального округа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 xml:space="preserve"> (далее – Положение) определяет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порядок 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>организации предоставления платных услуг муниципальными бюджетными учреждениями культуры Починковского муниципального округа Нижегородской области</w:t>
      </w:r>
      <w:r w:rsidR="00505D92"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 (далее – 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>Учреждения</w:t>
      </w:r>
      <w:r w:rsidR="00D21F25">
        <w:rPr>
          <w:rFonts w:ascii="Times New Roman" w:hAnsi="Times New Roman" w:cs="Times New Roman"/>
          <w:color w:val="auto"/>
          <w:sz w:val="26"/>
          <w:szCs w:val="26"/>
        </w:rPr>
        <w:t>) физическим лицам и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>юридическим лицам разных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>организационно</w:t>
      </w:r>
      <w:r w:rsidR="009E69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 xml:space="preserve">- правовых форм собственности и общественным организациям </w:t>
      </w:r>
      <w:r w:rsidR="00F35037">
        <w:rPr>
          <w:rFonts w:ascii="Times New Roman" w:hAnsi="Times New Roman" w:cs="Times New Roman"/>
          <w:color w:val="auto"/>
          <w:sz w:val="26"/>
          <w:szCs w:val="26"/>
        </w:rPr>
        <w:t>(далее – потребители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9E69E0">
        <w:rPr>
          <w:rFonts w:ascii="Times New Roman" w:hAnsi="Times New Roman" w:cs="Times New Roman"/>
          <w:color w:val="auto"/>
          <w:sz w:val="26"/>
          <w:szCs w:val="26"/>
        </w:rPr>
        <w:t>и распределение средств, полученных за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9E69E0">
        <w:rPr>
          <w:rFonts w:ascii="Times New Roman" w:hAnsi="Times New Roman" w:cs="Times New Roman"/>
          <w:color w:val="auto"/>
          <w:sz w:val="26"/>
          <w:szCs w:val="26"/>
        </w:rPr>
        <w:t>казанные платные</w:t>
      </w:r>
      <w:proofErr w:type="gramEnd"/>
      <w:r w:rsidR="00F35037">
        <w:rPr>
          <w:rFonts w:ascii="Times New Roman" w:hAnsi="Times New Roman" w:cs="Times New Roman"/>
          <w:color w:val="auto"/>
          <w:sz w:val="26"/>
          <w:szCs w:val="26"/>
        </w:rPr>
        <w:t xml:space="preserve"> услуг</w:t>
      </w:r>
      <w:r w:rsidR="009E69E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66B2B" w:rsidRDefault="00066B2B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1.2. </w:t>
      </w:r>
      <w:proofErr w:type="gramStart"/>
      <w:r w:rsidRPr="007637EC">
        <w:rPr>
          <w:rFonts w:ascii="Times New Roman" w:hAnsi="Times New Roman" w:cs="Times New Roman"/>
          <w:color w:val="auto"/>
          <w:sz w:val="26"/>
          <w:szCs w:val="26"/>
        </w:rPr>
        <w:t>Настоящее положение разработано в соответствии с Гражданским кодексом РФ, Бюджетным кодексом РФ, Законом от 06.12.2011 № 402-ФЗ «О бухгалтерском учете», Законом от 12.01.1996 № 7-ФЗ «О некоммерческих организациях», Законом от 09.10.1992 № 3612-1 «Основы законодательства РФ о культуре», Законом от 07.02.1992 № 2300-1 «О защите прав потребителей», постановлением Правительства РФ от 26.06.1995 № 609 «Об утверждении Положения об основах хозяйственной деятельности и финансирования организаций культуры</w:t>
      </w:r>
      <w:proofErr w:type="gramEnd"/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 и искусства», </w:t>
      </w:r>
      <w:r>
        <w:rPr>
          <w:rFonts w:ascii="Times New Roman" w:hAnsi="Times New Roman" w:cs="Times New Roman"/>
          <w:color w:val="auto"/>
          <w:sz w:val="26"/>
          <w:szCs w:val="26"/>
        </w:rPr>
        <w:t>Законом Нижегородской области «О библиотечном деле в Нижегородской области» от 01.11.2008 №147-З (ред. от 30.08.2016).</w:t>
      </w:r>
    </w:p>
    <w:p w:rsidR="00F35037" w:rsidRDefault="002F2985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1.3</w:t>
      </w:r>
      <w:r w:rsidR="00F35037">
        <w:rPr>
          <w:rFonts w:ascii="Times New Roman" w:hAnsi="Times New Roman" w:cs="Times New Roman"/>
          <w:color w:val="auto"/>
          <w:sz w:val="26"/>
          <w:szCs w:val="26"/>
        </w:rPr>
        <w:t>. Платные услуги представляются в целях:</w:t>
      </w:r>
    </w:p>
    <w:p w:rsidR="00F35037" w:rsidRDefault="00F35037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всестороннего удовлетворения потребностей населения и организаций;</w:t>
      </w:r>
    </w:p>
    <w:p w:rsidR="00F35037" w:rsidRDefault="00F35037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улучшения качества услуг;</w:t>
      </w:r>
    </w:p>
    <w:p w:rsidR="00F35037" w:rsidRDefault="00F35037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повышения эффективности и использования ресурсов Учреждения;</w:t>
      </w:r>
    </w:p>
    <w:p w:rsidR="00F35037" w:rsidRDefault="00F35037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привлечения дополнительных финансовых средств;</w:t>
      </w:r>
    </w:p>
    <w:p w:rsidR="00F35037" w:rsidRDefault="00F35037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укрепления материально-технической базы.</w:t>
      </w:r>
    </w:p>
    <w:p w:rsidR="00F35037" w:rsidRDefault="002F2985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1.4</w:t>
      </w:r>
      <w:r w:rsidR="00F35037">
        <w:rPr>
          <w:rFonts w:ascii="Times New Roman" w:hAnsi="Times New Roman" w:cs="Times New Roman"/>
          <w:color w:val="auto"/>
          <w:sz w:val="26"/>
          <w:szCs w:val="26"/>
        </w:rPr>
        <w:t>. Предоставление платных услуг осуществляется Учреждением дополнительно к основной деятельности и не влечет за собой снижения объемов и качества оказанных услуг, оказываемых в рамках муниципального задания.</w:t>
      </w:r>
    </w:p>
    <w:p w:rsidR="00F35037" w:rsidRDefault="00F35037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аждан, организаций и иных источников, предусмотренных законодательством.</w:t>
      </w:r>
    </w:p>
    <w:p w:rsidR="00E31784" w:rsidRDefault="00F35037" w:rsidP="00E3178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1.6</w:t>
      </w:r>
      <w:r w:rsidR="00066B2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E31784">
        <w:rPr>
          <w:rFonts w:ascii="Times New Roman" w:hAnsi="Times New Roman" w:cs="Times New Roman"/>
          <w:color w:val="auto"/>
          <w:sz w:val="26"/>
          <w:szCs w:val="26"/>
        </w:rPr>
        <w:t>Руководство деятельностью Учреждения по оказанию услуг осуществляет директор Учреждения, который в установленном порядке несет ответственность за качество оказания услуг, осуществляет административное руководство, контролирует и несет ответственность за финансово-хозяйственную деятельность Учреждения.</w:t>
      </w:r>
    </w:p>
    <w:p w:rsidR="00066B2B" w:rsidRDefault="00E31784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1.7.</w:t>
      </w:r>
      <w:r w:rsidRPr="00E317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Учреждение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имеет право оказывать платные услу</w:t>
      </w:r>
      <w:r w:rsidR="003C676C">
        <w:rPr>
          <w:rFonts w:ascii="Times New Roman" w:hAnsi="Times New Roman" w:cs="Times New Roman"/>
          <w:color w:val="auto"/>
          <w:sz w:val="26"/>
          <w:szCs w:val="26"/>
        </w:rPr>
        <w:t>ги в соответствии с их Перечнем и Прейскурантом цен на платные услуги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C676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3C676C">
        <w:rPr>
          <w:rFonts w:ascii="Times New Roman" w:hAnsi="Times New Roman" w:cs="Times New Roman"/>
          <w:color w:val="auto"/>
          <w:sz w:val="26"/>
          <w:szCs w:val="26"/>
        </w:rPr>
        <w:t>утвержденными</w:t>
      </w:r>
      <w:proofErr w:type="gramEnd"/>
      <w:r w:rsidR="003C676C">
        <w:rPr>
          <w:rFonts w:ascii="Times New Roman" w:hAnsi="Times New Roman" w:cs="Times New Roman"/>
          <w:color w:val="auto"/>
          <w:sz w:val="26"/>
          <w:szCs w:val="26"/>
        </w:rPr>
        <w:t xml:space="preserve"> приказом директора Учреждения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 xml:space="preserve"> и согласованного с начальником управления культуры и спорта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F2985" w:rsidRDefault="00FE60E6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1.8. Н</w:t>
      </w:r>
      <w:r w:rsidR="002F2985">
        <w:rPr>
          <w:rFonts w:ascii="Times New Roman" w:hAnsi="Times New Roman" w:cs="Times New Roman"/>
          <w:color w:val="auto"/>
          <w:sz w:val="26"/>
          <w:szCs w:val="26"/>
        </w:rPr>
        <w:t xml:space="preserve">астоящее Положение устанавливает основные правила предоставления платных услуг и требования, предъявляемые к учреждениям культуры при предоставлении </w:t>
      </w:r>
      <w:r w:rsidR="002F2985">
        <w:rPr>
          <w:rFonts w:ascii="Times New Roman" w:hAnsi="Times New Roman" w:cs="Times New Roman"/>
          <w:color w:val="auto"/>
          <w:sz w:val="26"/>
          <w:szCs w:val="26"/>
        </w:rPr>
        <w:lastRenderedPageBreak/>
        <w:t>платных услуг, порядок расчетов за предоставляемые платные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услуги, порядок учета средств, получаемых Учреждением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за оказание платных услуг.</w:t>
      </w:r>
    </w:p>
    <w:p w:rsidR="003C676C" w:rsidRDefault="003C676C" w:rsidP="00066B2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423C8" w:rsidRPr="00D423C8" w:rsidRDefault="00D423C8" w:rsidP="00D423C8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423C8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Порядок предоставления платных услуг</w:t>
      </w:r>
    </w:p>
    <w:p w:rsidR="00D423C8" w:rsidRDefault="00D423C8" w:rsidP="00D423C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423C8" w:rsidRDefault="00D423C8" w:rsidP="00D423C8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Учреждение имеет право оказывать платные услуги при условии, если данный вид деятельности предусмотрен Уставом Учреждения.</w:t>
      </w:r>
    </w:p>
    <w:p w:rsidR="00D423C8" w:rsidRDefault="00D423C8" w:rsidP="00D423C8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Учреждение создает условия для предоставления платных услуг.</w:t>
      </w:r>
    </w:p>
    <w:p w:rsidR="00D423C8" w:rsidRDefault="00D423C8" w:rsidP="00D423C8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Учреждение заключает договор с потребителем на оказание платных услуг в соответствии с Перечнем платных услуг.</w:t>
      </w:r>
    </w:p>
    <w:p w:rsidR="00D423C8" w:rsidRDefault="00D423C8" w:rsidP="00D423C8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план финансово-хозяйственной деятельности, утверждаемый в установленно</w:t>
      </w:r>
      <w:r w:rsidR="00D21F25">
        <w:rPr>
          <w:rFonts w:ascii="Times New Roman" w:hAnsi="Times New Roman" w:cs="Times New Roman"/>
          <w:color w:val="auto"/>
          <w:sz w:val="26"/>
          <w:szCs w:val="26"/>
        </w:rPr>
        <w:t>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законе порядке.</w:t>
      </w:r>
    </w:p>
    <w:p w:rsidR="00D423C8" w:rsidRDefault="00D423C8" w:rsidP="00D423C8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 предоставлении платных услуг сохраняется установленный режим работы.</w:t>
      </w:r>
    </w:p>
    <w:p w:rsidR="00D423C8" w:rsidRDefault="00D423C8" w:rsidP="00D423C8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Платная деятельность</w:t>
      </w:r>
      <w:r w:rsidR="00E31784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Учреждения не является коммерческой, так как доход от нее </w:t>
      </w:r>
      <w:proofErr w:type="spellStart"/>
      <w:r w:rsidR="00E31784">
        <w:rPr>
          <w:rFonts w:ascii="Times New Roman" w:hAnsi="Times New Roman" w:cs="Times New Roman"/>
          <w:color w:val="auto"/>
          <w:sz w:val="26"/>
          <w:szCs w:val="26"/>
        </w:rPr>
        <w:t>полность</w:t>
      </w:r>
      <w:proofErr w:type="spellEnd"/>
      <w:r w:rsidR="00E31784">
        <w:rPr>
          <w:rFonts w:ascii="Times New Roman" w:hAnsi="Times New Roman" w:cs="Times New Roman"/>
          <w:color w:val="auto"/>
          <w:sz w:val="26"/>
          <w:szCs w:val="26"/>
        </w:rPr>
        <w:t xml:space="preserve"> идет на развитие и совершенствование Учреждения.</w:t>
      </w:r>
    </w:p>
    <w:p w:rsidR="00E31784" w:rsidRDefault="00E31784" w:rsidP="00332553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2553" w:rsidRDefault="00332553" w:rsidP="00332553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2553">
        <w:rPr>
          <w:rFonts w:ascii="Times New Roman" w:hAnsi="Times New Roman" w:cs="Times New Roman"/>
          <w:b/>
          <w:color w:val="auto"/>
          <w:sz w:val="26"/>
          <w:szCs w:val="26"/>
        </w:rPr>
        <w:t>Порядок формирования и учета платных услуг</w:t>
      </w:r>
    </w:p>
    <w:p w:rsidR="00332553" w:rsidRDefault="00332553" w:rsidP="00332553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Оплата за оказываемые Учреждением услуги осуществляется в наличной и безналичной форме. Оплата услуги за наличный расчет осуществляется путем внесения денежных сре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ухгалтерию или кассу Учреждения: по квитанциям, билетам, являющимися документами строгой отчетности.</w:t>
      </w:r>
    </w:p>
    <w:p w:rsidR="00332553" w:rsidRDefault="00332553" w:rsidP="00332553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Оплата по безналичному расчету осуществляется путем перечисления денежных средств на расчетный счет Учреждения по учету предпринимательской и иной приносящей доход деятельности.</w:t>
      </w:r>
    </w:p>
    <w:p w:rsidR="00332553" w:rsidRDefault="00332553" w:rsidP="00332553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Все наличные средства, внесенные в кассу, сдаются на специальный счет в банке.</w:t>
      </w:r>
    </w:p>
    <w:p w:rsidR="00332553" w:rsidRDefault="00332553" w:rsidP="00332553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Расчет с физическими лицами осуществляется в соответствии с Прейскурантом цен </w:t>
      </w:r>
      <w:r w:rsidR="003C676C">
        <w:rPr>
          <w:rFonts w:ascii="Times New Roman" w:hAnsi="Times New Roman" w:cs="Times New Roman"/>
          <w:color w:val="auto"/>
          <w:sz w:val="26"/>
          <w:szCs w:val="26"/>
        </w:rPr>
        <w:t>на платные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услуг</w:t>
      </w:r>
      <w:r w:rsidR="003C676C">
        <w:rPr>
          <w:rFonts w:ascii="Times New Roman" w:hAnsi="Times New Roman" w:cs="Times New Roman"/>
          <w:color w:val="auto"/>
          <w:sz w:val="26"/>
          <w:szCs w:val="26"/>
        </w:rPr>
        <w:t>и.</w:t>
      </w:r>
    </w:p>
    <w:p w:rsidR="003C676C" w:rsidRDefault="003C676C" w:rsidP="00332553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Предоставление платных услуг предприятиям, организациям и учреждениям оформляется договором оказания услуг.</w:t>
      </w:r>
    </w:p>
    <w:p w:rsidR="003C676C" w:rsidRDefault="003C676C" w:rsidP="00332553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Договор заключается в письменной форме, в двух экземплярах, один из которых находится у Учреждения, другой у Потребителя.</w:t>
      </w:r>
    </w:p>
    <w:p w:rsidR="003C676C" w:rsidRDefault="003C676C" w:rsidP="00332553">
      <w:pPr>
        <w:pStyle w:val="Default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Доходы, полученные от платных услуг, поступают в полное распоряжение Учреждения.</w:t>
      </w:r>
    </w:p>
    <w:p w:rsidR="007A2BD2" w:rsidRDefault="007A2BD2" w:rsidP="007A6F5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A2BD2" w:rsidRPr="007637EC" w:rsidRDefault="00F91360" w:rsidP="007A2BD2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="007A2BD2" w:rsidRPr="007637E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Планирование оказания услуг </w:t>
      </w:r>
    </w:p>
    <w:p w:rsidR="007A2BD2" w:rsidRPr="007637EC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.1. Перечень услуг</w:t>
      </w:r>
      <w:r w:rsidR="007A2BD2" w:rsidRPr="007637EC">
        <w:rPr>
          <w:rFonts w:ascii="Times New Roman" w:hAnsi="Times New Roman" w:cs="Times New Roman"/>
          <w:color w:val="auto"/>
          <w:sz w:val="26"/>
          <w:szCs w:val="26"/>
        </w:rPr>
        <w:t>, оказываемых Учреждением, утверждается на соответствующ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ий календарный год директором</w:t>
      </w:r>
      <w:r w:rsidR="007A2BD2"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Учреждения с учетом фактически оказанных услуг в предыдущем кален</w:t>
      </w:r>
      <w:r w:rsidR="007A2BD2">
        <w:rPr>
          <w:rFonts w:ascii="Times New Roman" w:hAnsi="Times New Roman" w:cs="Times New Roman"/>
          <w:color w:val="auto"/>
          <w:sz w:val="26"/>
          <w:szCs w:val="26"/>
        </w:rPr>
        <w:t>дарном году не позднее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2BD2">
        <w:rPr>
          <w:rFonts w:ascii="Times New Roman" w:hAnsi="Times New Roman" w:cs="Times New Roman"/>
          <w:color w:val="auto"/>
          <w:sz w:val="26"/>
          <w:szCs w:val="26"/>
        </w:rPr>
        <w:t>01 декабря</w:t>
      </w:r>
      <w:r w:rsidR="007A2BD2"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A2BD2" w:rsidRPr="007637EC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A2BD2" w:rsidRPr="007637EC">
        <w:rPr>
          <w:rFonts w:ascii="Times New Roman" w:hAnsi="Times New Roman" w:cs="Times New Roman"/>
          <w:color w:val="auto"/>
          <w:sz w:val="26"/>
          <w:szCs w:val="26"/>
        </w:rPr>
        <w:t>.2. Утв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ержденный перечень услуг</w:t>
      </w:r>
      <w:r w:rsidR="007A2BD2"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 направляется в бухгалтерию Учреждения для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 xml:space="preserve"> расчета стоимости услуг для потребителей</w:t>
      </w:r>
      <w:r w:rsidR="007A2BD2"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675338" w:rsidRDefault="007A2BD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>расчет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 стоимости ус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луги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учитываются</w:t>
      </w:r>
      <w:r w:rsidRPr="007637E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675338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75338">
        <w:rPr>
          <w:rFonts w:ascii="Times New Roman" w:hAnsi="Times New Roman" w:cs="Times New Roman"/>
          <w:color w:val="auto"/>
          <w:sz w:val="26"/>
          <w:szCs w:val="26"/>
        </w:rPr>
        <w:t>.2.1. обоснованные затраты на оплату труда работников Учреждения;</w:t>
      </w:r>
    </w:p>
    <w:p w:rsidR="00675338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75338">
        <w:rPr>
          <w:rFonts w:ascii="Times New Roman" w:hAnsi="Times New Roman" w:cs="Times New Roman"/>
          <w:color w:val="auto"/>
          <w:sz w:val="26"/>
          <w:szCs w:val="26"/>
        </w:rPr>
        <w:t>.2.2.начисления на оплату труда работников Учреждения;</w:t>
      </w:r>
    </w:p>
    <w:p w:rsidR="00675338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75338">
        <w:rPr>
          <w:rFonts w:ascii="Times New Roman" w:hAnsi="Times New Roman" w:cs="Times New Roman"/>
          <w:color w:val="auto"/>
          <w:sz w:val="26"/>
          <w:szCs w:val="26"/>
        </w:rPr>
        <w:t>.2.3.обоснованные материальные затраты, необходимые для оплаты услуги;</w:t>
      </w:r>
    </w:p>
    <w:p w:rsidR="00675338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75338">
        <w:rPr>
          <w:rFonts w:ascii="Times New Roman" w:hAnsi="Times New Roman" w:cs="Times New Roman"/>
          <w:color w:val="auto"/>
          <w:sz w:val="26"/>
          <w:szCs w:val="26"/>
        </w:rPr>
        <w:t>.2.4.затраты на оплату стоимости коммунальных услуг;</w:t>
      </w:r>
    </w:p>
    <w:p w:rsidR="00751075" w:rsidRDefault="00505D92" w:rsidP="007A2BD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75338">
        <w:rPr>
          <w:rFonts w:ascii="Times New Roman" w:hAnsi="Times New Roman" w:cs="Times New Roman"/>
          <w:color w:val="auto"/>
          <w:sz w:val="26"/>
          <w:szCs w:val="26"/>
        </w:rPr>
        <w:t>.2.5.налоги на факторы производства, включаемые в себестоимость оказания услуги.</w:t>
      </w:r>
    </w:p>
    <w:p w:rsidR="00297D24" w:rsidRDefault="007A2BD2" w:rsidP="00297D2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37E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="00505D92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75222">
        <w:rPr>
          <w:rFonts w:ascii="Times New Roman" w:hAnsi="Times New Roman" w:cs="Times New Roman"/>
          <w:color w:val="auto"/>
          <w:sz w:val="26"/>
          <w:szCs w:val="26"/>
        </w:rPr>
        <w:t>.3</w:t>
      </w:r>
      <w:r w:rsidR="00297D24" w:rsidRPr="007637EC">
        <w:rPr>
          <w:rFonts w:ascii="Times New Roman" w:hAnsi="Times New Roman" w:cs="Times New Roman"/>
          <w:color w:val="auto"/>
          <w:sz w:val="26"/>
          <w:szCs w:val="26"/>
        </w:rPr>
        <w:t>. На основании рас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четных документов директор</w:t>
      </w:r>
      <w:r w:rsidR="00775222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Учреждения не позднее 15 декабря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97D24" w:rsidRPr="007637EC">
        <w:rPr>
          <w:rFonts w:ascii="Times New Roman" w:hAnsi="Times New Roman" w:cs="Times New Roman"/>
          <w:color w:val="auto"/>
          <w:sz w:val="26"/>
          <w:szCs w:val="26"/>
        </w:rPr>
        <w:t>утверждает п</w:t>
      </w:r>
      <w:r w:rsidR="00775222">
        <w:rPr>
          <w:rFonts w:ascii="Times New Roman" w:hAnsi="Times New Roman" w:cs="Times New Roman"/>
          <w:color w:val="auto"/>
          <w:sz w:val="26"/>
          <w:szCs w:val="26"/>
        </w:rPr>
        <w:t>ри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каз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о ценах на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="00775222">
        <w:rPr>
          <w:rFonts w:ascii="Times New Roman" w:hAnsi="Times New Roman" w:cs="Times New Roman"/>
          <w:color w:val="auto"/>
          <w:sz w:val="26"/>
          <w:szCs w:val="26"/>
        </w:rPr>
        <w:t xml:space="preserve"> и размещает на информационном стенде и на официальном сайте Учреждения</w:t>
      </w:r>
      <w:r w:rsidR="00297D24" w:rsidRPr="007637E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F4605C" w:rsidRDefault="00505D92" w:rsidP="00297D2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75222">
        <w:rPr>
          <w:rFonts w:ascii="Times New Roman" w:hAnsi="Times New Roman" w:cs="Times New Roman"/>
          <w:color w:val="auto"/>
          <w:sz w:val="26"/>
          <w:szCs w:val="26"/>
        </w:rPr>
        <w:t>.4. Тарифы, указанные в прейскуранте на услуги, подлежат ежегодному пересмотру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 xml:space="preserve"> и основанием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для этого является:</w:t>
      </w:r>
      <w:r w:rsidR="0077522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91360" w:rsidRDefault="00F91360" w:rsidP="00297D2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рост (снижение) затрат на оказание услуг, вызванных внешними факторами;</w:t>
      </w:r>
    </w:p>
    <w:p w:rsidR="00F91360" w:rsidRDefault="00D21F25" w:rsidP="00297D2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изменение уровня цен н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а материальные ресурсы на величины более</w:t>
      </w:r>
      <w:proofErr w:type="gramStart"/>
      <w:r w:rsidR="00F91360"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 w:rsidR="00F91360">
        <w:rPr>
          <w:rFonts w:ascii="Times New Roman" w:hAnsi="Times New Roman" w:cs="Times New Roman"/>
          <w:color w:val="auto"/>
          <w:sz w:val="26"/>
          <w:szCs w:val="26"/>
        </w:rPr>
        <w:t xml:space="preserve"> чем 5%;</w:t>
      </w:r>
    </w:p>
    <w:p w:rsidR="00F91360" w:rsidRDefault="00B458D2" w:rsidP="00297D2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изменение в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91360">
        <w:rPr>
          <w:rFonts w:ascii="Times New Roman" w:hAnsi="Times New Roman" w:cs="Times New Roman"/>
          <w:color w:val="auto"/>
          <w:sz w:val="26"/>
          <w:szCs w:val="26"/>
        </w:rPr>
        <w:t>законодательстве Российской Федерации размера и системы оплаты труда работников, занятых в оказании услуг.</w:t>
      </w:r>
    </w:p>
    <w:p w:rsidR="00F91360" w:rsidRDefault="00F91360" w:rsidP="00297D2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605C" w:rsidRPr="00F4605C" w:rsidRDefault="00505D92" w:rsidP="00F4605C">
      <w:pPr>
        <w:pStyle w:val="Default"/>
        <w:ind w:left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5</w:t>
      </w:r>
      <w:r w:rsidR="00F4605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FB642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4605C" w:rsidRPr="00F4605C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доходов, полученных от оказания платных услуг</w:t>
      </w:r>
    </w:p>
    <w:p w:rsidR="00F8792F" w:rsidRDefault="00FE60E6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F4605C">
        <w:rPr>
          <w:rFonts w:ascii="Times New Roman" w:hAnsi="Times New Roman" w:cs="Times New Roman"/>
          <w:color w:val="auto"/>
          <w:sz w:val="26"/>
          <w:szCs w:val="26"/>
        </w:rPr>
        <w:t>.1.Доходы,</w:t>
      </w:r>
      <w:r w:rsidR="00D21F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605C">
        <w:rPr>
          <w:rFonts w:ascii="Times New Roman" w:hAnsi="Times New Roman" w:cs="Times New Roman"/>
          <w:color w:val="auto"/>
          <w:sz w:val="26"/>
          <w:szCs w:val="26"/>
        </w:rPr>
        <w:t>полученные Учреждением от оказания платных услуг, и приобретенное за счет этих доходов имущество поступают в самостоятельное распоряжение Учреждения, используются им для достижения целей создания Учреждения в соответствии с федеральным законом и учитываются отдельно в установленном порядке.</w:t>
      </w:r>
    </w:p>
    <w:p w:rsidR="00F4605C" w:rsidRDefault="00FE60E6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F4605C">
        <w:rPr>
          <w:rFonts w:ascii="Times New Roman" w:hAnsi="Times New Roman" w:cs="Times New Roman"/>
          <w:color w:val="auto"/>
          <w:sz w:val="26"/>
          <w:szCs w:val="26"/>
        </w:rPr>
        <w:t>.2. Доходы, полученные от оказания платных услуг, расходуются Учреждением следующим образом: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заработная плата с начислениями;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коммунальные услуги;</w:t>
      </w:r>
    </w:p>
    <w:p w:rsidR="00D21F25" w:rsidRDefault="00D21F25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оплата авторского вознаграждения;</w:t>
      </w:r>
    </w:p>
    <w:p w:rsidR="00D21F25" w:rsidRDefault="00D21F25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-- прокат кинофильмов;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услуги связи</w:t>
      </w:r>
      <w:r w:rsidR="00D21F25">
        <w:rPr>
          <w:rFonts w:ascii="Times New Roman" w:hAnsi="Times New Roman" w:cs="Times New Roman"/>
          <w:color w:val="auto"/>
          <w:sz w:val="26"/>
          <w:szCs w:val="26"/>
        </w:rPr>
        <w:t xml:space="preserve"> и почтовые расходы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-транспортные услуги;</w:t>
      </w:r>
    </w:p>
    <w:p w:rsidR="00D21F25" w:rsidRDefault="00D21F25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страхование и техобслуживание автомобилей;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-уплата налогов;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-услуги по содержанию имущества;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-курсы повышения квалификации;</w:t>
      </w:r>
    </w:p>
    <w:p w:rsidR="00D21F25" w:rsidRDefault="00D21F25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командировочные расходы;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-приобретение бланков строгой отчетности;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-приобретение библиотечного фонда;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-приобретение музейных предметов и музейных коллекций;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-приобретение основных средств;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-проведение культурно-массовых мероприятий;</w:t>
      </w:r>
    </w:p>
    <w:p w:rsidR="00F4605C" w:rsidRDefault="00F4605C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-приобретение канцелярских, хозяйственных, строительных материалов и ГСМ.</w:t>
      </w:r>
    </w:p>
    <w:p w:rsidR="00FB6423" w:rsidRDefault="00FE60E6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5.3. О</w:t>
      </w:r>
      <w:r w:rsidR="00FB6423">
        <w:rPr>
          <w:rFonts w:ascii="Times New Roman" w:hAnsi="Times New Roman" w:cs="Times New Roman"/>
          <w:color w:val="auto"/>
          <w:sz w:val="26"/>
          <w:szCs w:val="26"/>
        </w:rPr>
        <w:t>статок внебюджетных сре</w:t>
      </w:r>
      <w:proofErr w:type="gramStart"/>
      <w:r w:rsidR="00FB6423">
        <w:rPr>
          <w:rFonts w:ascii="Times New Roman" w:hAnsi="Times New Roman" w:cs="Times New Roman"/>
          <w:color w:val="auto"/>
          <w:sz w:val="26"/>
          <w:szCs w:val="26"/>
        </w:rPr>
        <w:t>дств пр</w:t>
      </w:r>
      <w:proofErr w:type="gramEnd"/>
      <w:r w:rsidR="00FB6423">
        <w:rPr>
          <w:rFonts w:ascii="Times New Roman" w:hAnsi="Times New Roman" w:cs="Times New Roman"/>
          <w:color w:val="auto"/>
          <w:sz w:val="26"/>
          <w:szCs w:val="26"/>
        </w:rPr>
        <w:t>едшествующего года подлежит учету в текущем финансовом году как остаток на 1 января текущего года.</w:t>
      </w:r>
    </w:p>
    <w:p w:rsidR="00FB6423" w:rsidRDefault="00FE60E6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FB6423">
        <w:rPr>
          <w:rFonts w:ascii="Times New Roman" w:hAnsi="Times New Roman" w:cs="Times New Roman"/>
          <w:color w:val="auto"/>
          <w:sz w:val="26"/>
          <w:szCs w:val="26"/>
        </w:rPr>
        <w:t xml:space="preserve">.4. </w:t>
      </w:r>
      <w:proofErr w:type="gramStart"/>
      <w:r w:rsidR="00FB6423">
        <w:rPr>
          <w:rFonts w:ascii="Times New Roman" w:hAnsi="Times New Roman" w:cs="Times New Roman"/>
          <w:color w:val="auto"/>
          <w:sz w:val="26"/>
          <w:szCs w:val="26"/>
        </w:rPr>
        <w:t>Порядок учета и расходования средств, посту</w:t>
      </w:r>
      <w:r>
        <w:rPr>
          <w:rFonts w:ascii="Times New Roman" w:hAnsi="Times New Roman" w:cs="Times New Roman"/>
          <w:color w:val="auto"/>
          <w:sz w:val="26"/>
          <w:szCs w:val="26"/>
        </w:rPr>
        <w:t>пающих от оказания услуг</w:t>
      </w:r>
      <w:r w:rsidR="00FB6423">
        <w:rPr>
          <w:rFonts w:ascii="Times New Roman" w:hAnsi="Times New Roman" w:cs="Times New Roman"/>
          <w:color w:val="auto"/>
          <w:sz w:val="26"/>
          <w:szCs w:val="26"/>
        </w:rPr>
        <w:t>, регулируется приказом Минфина России от 1 декабря 2010 №157н «Об утверждении Единого плана счетов бухгалтерского учета для орган</w:t>
      </w:r>
      <w:r>
        <w:rPr>
          <w:rFonts w:ascii="Times New Roman" w:hAnsi="Times New Roman" w:cs="Times New Roman"/>
          <w:color w:val="auto"/>
          <w:sz w:val="26"/>
          <w:szCs w:val="26"/>
        </w:rPr>
        <w:t>ов государственной власти (госу</w:t>
      </w:r>
      <w:r w:rsidR="00FB6423">
        <w:rPr>
          <w:rFonts w:ascii="Times New Roman" w:hAnsi="Times New Roman" w:cs="Times New Roman"/>
          <w:color w:val="auto"/>
          <w:sz w:val="26"/>
          <w:szCs w:val="26"/>
        </w:rPr>
        <w:t>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</w:t>
      </w:r>
      <w:r w:rsidR="00D21F25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FB6423">
        <w:rPr>
          <w:rFonts w:ascii="Times New Roman" w:hAnsi="Times New Roman" w:cs="Times New Roman"/>
          <w:color w:val="auto"/>
          <w:sz w:val="26"/>
          <w:szCs w:val="26"/>
        </w:rPr>
        <w:t xml:space="preserve"> Минфина России от 23.12.2010 №183н «Об утверждении Плана счетов</w:t>
      </w:r>
      <w:proofErr w:type="gramEnd"/>
      <w:r w:rsidR="00FB6423">
        <w:rPr>
          <w:rFonts w:ascii="Times New Roman" w:hAnsi="Times New Roman" w:cs="Times New Roman"/>
          <w:color w:val="auto"/>
          <w:sz w:val="26"/>
          <w:szCs w:val="26"/>
        </w:rPr>
        <w:t xml:space="preserve"> бухгалтерского учета автономных учреждений и Инструкция по его применению», Учетной политикой Учреждения, планом финансово-хозяйственной деятельности.</w:t>
      </w:r>
    </w:p>
    <w:p w:rsidR="00FB6423" w:rsidRDefault="00FE60E6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5.5.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Ко</w:t>
      </w:r>
      <w:r w:rsidR="00D21F25">
        <w:rPr>
          <w:rFonts w:ascii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hAnsi="Times New Roman" w:cs="Times New Roman"/>
          <w:color w:val="auto"/>
          <w:sz w:val="26"/>
          <w:szCs w:val="26"/>
        </w:rPr>
        <w:t>троль за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организацией и качеством выполнения платных услуг, ценой и правильностью взимания платы осуществляет руководитель Учреждения.</w:t>
      </w:r>
    </w:p>
    <w:p w:rsidR="00FE60E6" w:rsidRDefault="00FE60E6" w:rsidP="00F4605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B6423" w:rsidRDefault="00EF5E6F" w:rsidP="0084158E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="00FB6423" w:rsidRPr="00FB6423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8415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84158E">
        <w:rPr>
          <w:rFonts w:ascii="Times New Roman" w:hAnsi="Times New Roman" w:cs="Times New Roman"/>
          <w:b/>
          <w:color w:val="auto"/>
          <w:sz w:val="26"/>
          <w:szCs w:val="26"/>
        </w:rPr>
        <w:t>Предоставлениие</w:t>
      </w:r>
      <w:proofErr w:type="spellEnd"/>
      <w:r w:rsidR="008415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информации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потребителям</w:t>
      </w:r>
      <w:r w:rsidR="00CB32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об услугах</w:t>
      </w:r>
      <w:r w:rsidR="0084158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Учреждения</w:t>
      </w:r>
    </w:p>
    <w:p w:rsidR="00FB6423" w:rsidRDefault="00EF5E6F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6</w:t>
      </w:r>
      <w:r w:rsidR="00FB6423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>
        <w:rPr>
          <w:rFonts w:ascii="Times New Roman" w:hAnsi="Times New Roman" w:cs="Times New Roman"/>
          <w:color w:val="auto"/>
          <w:sz w:val="26"/>
          <w:szCs w:val="26"/>
        </w:rPr>
        <w:t>Информация об услугах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4158E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предоставляется юридическим и физическим лицам на сайте Учреждения, </w:t>
      </w:r>
      <w:r w:rsidR="00CA7A72">
        <w:rPr>
          <w:rFonts w:ascii="Times New Roman" w:hAnsi="Times New Roman" w:cs="Times New Roman"/>
          <w:color w:val="auto"/>
          <w:sz w:val="26"/>
          <w:szCs w:val="26"/>
        </w:rPr>
        <w:t>управления культуры и спорта, в помещениях Учреждения.</w:t>
      </w:r>
    </w:p>
    <w:p w:rsidR="00CA7A72" w:rsidRDefault="00EF5E6F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CA7A72">
        <w:rPr>
          <w:rFonts w:ascii="Times New Roman" w:hAnsi="Times New Roman" w:cs="Times New Roman"/>
          <w:color w:val="auto"/>
          <w:sz w:val="26"/>
          <w:szCs w:val="26"/>
        </w:rPr>
        <w:t>.2. Ответственным должностным лицом Учрежде</w:t>
      </w:r>
      <w:r>
        <w:rPr>
          <w:rFonts w:ascii="Times New Roman" w:hAnsi="Times New Roman" w:cs="Times New Roman"/>
          <w:color w:val="auto"/>
          <w:sz w:val="26"/>
          <w:szCs w:val="26"/>
        </w:rPr>
        <w:t>ния за предоставление потребителям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A7A72">
        <w:rPr>
          <w:rFonts w:ascii="Times New Roman" w:hAnsi="Times New Roman" w:cs="Times New Roman"/>
          <w:color w:val="auto"/>
          <w:sz w:val="26"/>
          <w:szCs w:val="26"/>
        </w:rPr>
        <w:t xml:space="preserve">информации об </w:t>
      </w:r>
      <w:r>
        <w:rPr>
          <w:rFonts w:ascii="Times New Roman" w:hAnsi="Times New Roman" w:cs="Times New Roman"/>
          <w:color w:val="auto"/>
          <w:sz w:val="26"/>
          <w:szCs w:val="26"/>
        </w:rPr>
        <w:t>услугах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A7A72">
        <w:rPr>
          <w:rFonts w:ascii="Times New Roman" w:hAnsi="Times New Roman" w:cs="Times New Roman"/>
          <w:color w:val="auto"/>
          <w:sz w:val="26"/>
          <w:szCs w:val="26"/>
        </w:rPr>
        <w:t>является директор Учреждения.</w:t>
      </w:r>
    </w:p>
    <w:p w:rsidR="00CA7A72" w:rsidRDefault="00EF5E6F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CA7A72">
        <w:rPr>
          <w:rFonts w:ascii="Times New Roman" w:hAnsi="Times New Roman" w:cs="Times New Roman"/>
          <w:color w:val="auto"/>
          <w:sz w:val="26"/>
          <w:szCs w:val="26"/>
        </w:rPr>
        <w:t>.3. Объем предоставляемой физическим лицам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информации об услугах</w:t>
      </w:r>
      <w:r w:rsidR="00CA7A72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A7A72" w:rsidRDefault="00CA7A72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EF5E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наименование Учреждения</w:t>
      </w:r>
      <w:r w:rsidR="003B0BA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CA7A72" w:rsidRDefault="00BF57E2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место нахождения Учреждения</w:t>
      </w:r>
      <w:r w:rsidR="00F024CE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адрес места нахождения, телефоны, адрес </w:t>
      </w:r>
      <w:r w:rsidR="00B458D2">
        <w:rPr>
          <w:rFonts w:ascii="Times New Roman" w:hAnsi="Times New Roman" w:cs="Times New Roman"/>
          <w:color w:val="auto"/>
          <w:sz w:val="26"/>
          <w:szCs w:val="26"/>
        </w:rPr>
        <w:t>электронной почты, сайт; фамилия</w:t>
      </w:r>
      <w:r>
        <w:rPr>
          <w:rFonts w:ascii="Times New Roman" w:hAnsi="Times New Roman" w:cs="Times New Roman"/>
          <w:color w:val="auto"/>
          <w:sz w:val="26"/>
          <w:szCs w:val="26"/>
        </w:rPr>
        <w:t>, имя, отчество руководителя Учреждения)</w:t>
      </w:r>
      <w:r w:rsidR="003B0BA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B0BAA" w:rsidRDefault="003B0BAA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учредитель Учреждения (адрес места нахождения, телефоны, адрес электронной почты; должности, фамилии, имена</w:t>
      </w:r>
      <w:r w:rsidR="00B458D2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отчества должностных лиц, ответственных с</w:t>
      </w:r>
      <w:r w:rsidR="00B458D2">
        <w:rPr>
          <w:rFonts w:ascii="Times New Roman" w:hAnsi="Times New Roman" w:cs="Times New Roman"/>
          <w:color w:val="auto"/>
          <w:sz w:val="26"/>
          <w:szCs w:val="26"/>
        </w:rPr>
        <w:t>о стороны Учредителя за контролем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над Учреждением, место их нахождения, режим работы);</w:t>
      </w:r>
    </w:p>
    <w:p w:rsidR="00CA7A72" w:rsidRDefault="00CA7A72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режим работы Учреждения</w:t>
      </w:r>
      <w:r w:rsidR="003B0BA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B0BAA" w:rsidRDefault="003B0BAA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перечень платных услуг;</w:t>
      </w:r>
    </w:p>
    <w:p w:rsidR="003B0BAA" w:rsidRDefault="003B0BAA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тарифы на оказания платных услуг;</w:t>
      </w:r>
    </w:p>
    <w:p w:rsidR="003B0BAA" w:rsidRDefault="003B0BAA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прейскурант на платные услуги;</w:t>
      </w:r>
    </w:p>
    <w:p w:rsidR="003B0BAA" w:rsidRDefault="003B0BAA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условия оказания платных услуг, в том числе льготы для отдельных категорий лиц;</w:t>
      </w:r>
    </w:p>
    <w:p w:rsidR="003B0BAA" w:rsidRDefault="003B0BAA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права, обязанности, ответственность лица, в пользу которого оказывают</w:t>
      </w:r>
      <w:r w:rsidR="00BF57E2">
        <w:rPr>
          <w:rFonts w:ascii="Times New Roman" w:hAnsi="Times New Roman" w:cs="Times New Roman"/>
          <w:color w:val="auto"/>
          <w:sz w:val="26"/>
          <w:szCs w:val="26"/>
        </w:rPr>
        <w:t>ся платные услуги, и Учреждения;</w:t>
      </w:r>
    </w:p>
    <w:p w:rsidR="00BF57E2" w:rsidRDefault="00BF57E2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сведения о контролирующих и надзорных организациях, их адресах, телефонах, адресах электронной почты.</w:t>
      </w:r>
    </w:p>
    <w:p w:rsidR="00BF57E2" w:rsidRDefault="00BF57E2" w:rsidP="0084158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F57E2" w:rsidRDefault="00EF5E6F" w:rsidP="00BF57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="00BF57E2" w:rsidRPr="00BF57E2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7620E8">
        <w:rPr>
          <w:rFonts w:ascii="Times New Roman" w:hAnsi="Times New Roman" w:cs="Times New Roman"/>
          <w:b/>
          <w:color w:val="auto"/>
          <w:sz w:val="26"/>
          <w:szCs w:val="26"/>
        </w:rPr>
        <w:t>Предоставление льгот отдельным категориям потребителей при предоставлении подтверждающих документов</w:t>
      </w:r>
    </w:p>
    <w:p w:rsidR="00BF57E2" w:rsidRDefault="00EF5E6F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F57E2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 w:rsidR="007620E8">
        <w:rPr>
          <w:rFonts w:ascii="Times New Roman" w:hAnsi="Times New Roman" w:cs="Times New Roman"/>
          <w:color w:val="auto"/>
          <w:sz w:val="26"/>
          <w:szCs w:val="26"/>
        </w:rPr>
        <w:t>При посещении мероприятий, проводимых Учреждением, льготы предоставляются:</w:t>
      </w:r>
    </w:p>
    <w:p w:rsidR="007620E8" w:rsidRDefault="007620E8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участникам Великой Отечественной войны и приравненные по льготам и гарантиям к ним категории граждан бесплатно;</w:t>
      </w:r>
    </w:p>
    <w:p w:rsidR="00FF48C3" w:rsidRDefault="00EF5E6F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ветеранам</w:t>
      </w:r>
      <w:r w:rsidR="00FF48C3">
        <w:rPr>
          <w:rFonts w:ascii="Times New Roman" w:hAnsi="Times New Roman" w:cs="Times New Roman"/>
          <w:color w:val="auto"/>
          <w:sz w:val="26"/>
          <w:szCs w:val="26"/>
        </w:rPr>
        <w:t xml:space="preserve"> культуры бесплатно;</w:t>
      </w:r>
    </w:p>
    <w:p w:rsidR="00FF48C3" w:rsidRDefault="00EF5E6F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детям-сиротам</w:t>
      </w:r>
      <w:r w:rsidR="00FF48C3">
        <w:rPr>
          <w:rFonts w:ascii="Times New Roman" w:hAnsi="Times New Roman" w:cs="Times New Roman"/>
          <w:color w:val="auto"/>
          <w:sz w:val="26"/>
          <w:szCs w:val="26"/>
        </w:rPr>
        <w:t xml:space="preserve"> бесплатно;</w:t>
      </w:r>
    </w:p>
    <w:p w:rsidR="007620E8" w:rsidRDefault="007620E8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инвалидам, в том числе детям инвалидам в размере 50%;</w:t>
      </w:r>
    </w:p>
    <w:p w:rsidR="007620E8" w:rsidRDefault="007620E8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военнослужащим, проходящим военную службу по призыву в размере 50%;</w:t>
      </w:r>
    </w:p>
    <w:p w:rsidR="007620E8" w:rsidRDefault="007620E8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детям дошкольного возраста</w:t>
      </w:r>
      <w:r w:rsidR="006C3546">
        <w:rPr>
          <w:rFonts w:ascii="Times New Roman" w:hAnsi="Times New Roman" w:cs="Times New Roman"/>
          <w:color w:val="auto"/>
          <w:sz w:val="26"/>
          <w:szCs w:val="26"/>
        </w:rPr>
        <w:t>, учащимся общеобразовательных школ, детям, воспитывающимся в многодетных, неполных семьях, в семьях, где оба родителя являются инвалидами 1 или 2 групп в размере 50%.</w:t>
      </w:r>
    </w:p>
    <w:p w:rsidR="006C3546" w:rsidRDefault="00EF5E6F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6C3546">
        <w:rPr>
          <w:rFonts w:ascii="Times New Roman" w:hAnsi="Times New Roman" w:cs="Times New Roman"/>
          <w:color w:val="auto"/>
          <w:sz w:val="26"/>
          <w:szCs w:val="26"/>
        </w:rPr>
        <w:t>.2. Льготы не распространяются на мероприятия, проводимые на территории Учреждения сторонними организациями по договорам.</w:t>
      </w:r>
    </w:p>
    <w:p w:rsidR="006C3546" w:rsidRDefault="00EF5E6F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6C3546">
        <w:rPr>
          <w:rFonts w:ascii="Times New Roman" w:hAnsi="Times New Roman" w:cs="Times New Roman"/>
          <w:color w:val="auto"/>
          <w:sz w:val="26"/>
          <w:szCs w:val="26"/>
        </w:rPr>
        <w:t>.3. Льготы по оплате услуг могут быть установлены исходя из нормативных правовых актов Российской Федерации приказом директора Учреждения.</w:t>
      </w:r>
    </w:p>
    <w:p w:rsidR="00FF48C3" w:rsidRDefault="00FF48C3" w:rsidP="00BF57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F48C3" w:rsidRDefault="00EF5E6F" w:rsidP="00FF48C3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="00FF48C3">
        <w:rPr>
          <w:rFonts w:ascii="Times New Roman" w:hAnsi="Times New Roman" w:cs="Times New Roman"/>
          <w:b/>
          <w:color w:val="auto"/>
          <w:sz w:val="26"/>
          <w:szCs w:val="26"/>
        </w:rPr>
        <w:t>. Ответственность сторон</w:t>
      </w:r>
      <w:r w:rsidR="00CB32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F48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 оказанию и получению платных услуг, </w:t>
      </w:r>
      <w:proofErr w:type="gramStart"/>
      <w:r w:rsidR="00FF48C3">
        <w:rPr>
          <w:rFonts w:ascii="Times New Roman" w:hAnsi="Times New Roman" w:cs="Times New Roman"/>
          <w:b/>
          <w:color w:val="auto"/>
          <w:sz w:val="26"/>
          <w:szCs w:val="26"/>
        </w:rPr>
        <w:t>контроль за</w:t>
      </w:r>
      <w:proofErr w:type="gramEnd"/>
      <w:r w:rsidR="00FF48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качеством оказания платных услуг</w:t>
      </w:r>
    </w:p>
    <w:p w:rsidR="00FF48C3" w:rsidRDefault="00EF5E6F" w:rsidP="00FF48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FF48C3">
        <w:rPr>
          <w:rFonts w:ascii="Times New Roman" w:hAnsi="Times New Roman" w:cs="Times New Roman"/>
          <w:color w:val="auto"/>
          <w:sz w:val="26"/>
          <w:szCs w:val="26"/>
        </w:rPr>
        <w:t>.1. Учреждение обязано своевременно</w:t>
      </w:r>
      <w:r w:rsidR="00CB32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48C3">
        <w:rPr>
          <w:rFonts w:ascii="Times New Roman" w:hAnsi="Times New Roman" w:cs="Times New Roman"/>
          <w:color w:val="auto"/>
          <w:sz w:val="26"/>
          <w:szCs w:val="26"/>
        </w:rPr>
        <w:t>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</w:t>
      </w:r>
    </w:p>
    <w:p w:rsidR="00FF48C3" w:rsidRDefault="00EF5E6F" w:rsidP="00FF48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FF48C3">
        <w:rPr>
          <w:rFonts w:ascii="Times New Roman" w:hAnsi="Times New Roman" w:cs="Times New Roman"/>
          <w:color w:val="auto"/>
          <w:sz w:val="26"/>
          <w:szCs w:val="26"/>
        </w:rPr>
        <w:t>.2. Учреждение в удобном для обозрения месте размещает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информацию</w:t>
      </w:r>
      <w:r w:rsidR="00B458D2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указанную в пункте 6</w:t>
      </w:r>
      <w:r w:rsidR="00FF48C3">
        <w:rPr>
          <w:rFonts w:ascii="Times New Roman" w:hAnsi="Times New Roman" w:cs="Times New Roman"/>
          <w:color w:val="auto"/>
          <w:sz w:val="26"/>
          <w:szCs w:val="26"/>
        </w:rPr>
        <w:t>.3. настоящего положения.</w:t>
      </w:r>
    </w:p>
    <w:p w:rsidR="00043585" w:rsidRDefault="00EF5E6F" w:rsidP="00FF48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43585">
        <w:rPr>
          <w:rFonts w:ascii="Times New Roman" w:hAnsi="Times New Roman" w:cs="Times New Roman"/>
          <w:color w:val="auto"/>
          <w:sz w:val="26"/>
          <w:szCs w:val="26"/>
        </w:rPr>
        <w:t xml:space="preserve">.3. Ответственность за организацию и качество услуг возлагается на </w:t>
      </w:r>
      <w:r w:rsidR="00095137">
        <w:rPr>
          <w:rFonts w:ascii="Times New Roman" w:hAnsi="Times New Roman" w:cs="Times New Roman"/>
          <w:color w:val="auto"/>
          <w:sz w:val="26"/>
          <w:szCs w:val="26"/>
        </w:rPr>
        <w:t>руководителя Учреждения.</w:t>
      </w:r>
    </w:p>
    <w:p w:rsidR="00095137" w:rsidRDefault="00EF5E6F" w:rsidP="00FF48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8</w:t>
      </w:r>
      <w:r w:rsidR="00095137">
        <w:rPr>
          <w:rFonts w:ascii="Times New Roman" w:hAnsi="Times New Roman" w:cs="Times New Roman"/>
          <w:color w:val="auto"/>
          <w:sz w:val="26"/>
          <w:szCs w:val="26"/>
        </w:rPr>
        <w:t>.4. Споры и претензии, возникающие между потребителем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095137" w:rsidRDefault="00EF5E6F" w:rsidP="00FF48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5137">
        <w:rPr>
          <w:rFonts w:ascii="Times New Roman" w:hAnsi="Times New Roman" w:cs="Times New Roman"/>
          <w:color w:val="auto"/>
          <w:sz w:val="26"/>
          <w:szCs w:val="26"/>
        </w:rPr>
        <w:t xml:space="preserve">.5. Внутренний </w:t>
      </w:r>
      <w:proofErr w:type="gramStart"/>
      <w:r w:rsidR="0009513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095137">
        <w:rPr>
          <w:rFonts w:ascii="Times New Roman" w:hAnsi="Times New Roman" w:cs="Times New Roman"/>
          <w:color w:val="auto"/>
          <w:sz w:val="26"/>
          <w:szCs w:val="26"/>
        </w:rPr>
        <w:t xml:space="preserve"> оказанием услуг возлагается на должностных лиц Учреждения в соответствии с их должностными инструкциями и на Учредителя Учреждения.</w:t>
      </w:r>
    </w:p>
    <w:p w:rsidR="00095137" w:rsidRPr="00FF48C3" w:rsidRDefault="00EF5E6F" w:rsidP="00FF48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5137">
        <w:rPr>
          <w:rFonts w:ascii="Times New Roman" w:hAnsi="Times New Roman" w:cs="Times New Roman"/>
          <w:color w:val="auto"/>
          <w:sz w:val="26"/>
          <w:szCs w:val="26"/>
        </w:rPr>
        <w:t>.6. Контроль и надзор за оказанием услуг в Учреждении осуществляет управление культуры и спорта администрации Почин</w:t>
      </w:r>
      <w:r w:rsidR="00B458D2">
        <w:rPr>
          <w:rFonts w:ascii="Times New Roman" w:hAnsi="Times New Roman" w:cs="Times New Roman"/>
          <w:color w:val="auto"/>
          <w:sz w:val="26"/>
          <w:szCs w:val="26"/>
        </w:rPr>
        <w:t xml:space="preserve">ковского муниципального округа </w:t>
      </w:r>
      <w:r w:rsidR="00095137">
        <w:rPr>
          <w:rFonts w:ascii="Times New Roman" w:hAnsi="Times New Roman" w:cs="Times New Roman"/>
          <w:color w:val="auto"/>
          <w:sz w:val="26"/>
          <w:szCs w:val="26"/>
        </w:rPr>
        <w:t>Нижегородской области.</w:t>
      </w:r>
    </w:p>
    <w:sectPr w:rsidR="00095137" w:rsidRPr="00FF48C3" w:rsidSect="00CB3202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Arial"/>
    <w:panose1 w:val="02040604050505020304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B4A"/>
    <w:multiLevelType w:val="multilevel"/>
    <w:tmpl w:val="0EA2C4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426610BE"/>
    <w:multiLevelType w:val="hybridMultilevel"/>
    <w:tmpl w:val="FFF26F40"/>
    <w:lvl w:ilvl="0" w:tplc="AE187A6C">
      <w:start w:val="1"/>
      <w:numFmt w:val="decimal"/>
      <w:lvlText w:val="%1."/>
      <w:lvlJc w:val="left"/>
      <w:pPr>
        <w:ind w:left="10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3504F7F"/>
    <w:multiLevelType w:val="multilevel"/>
    <w:tmpl w:val="17683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2B"/>
    <w:rsid w:val="00005D00"/>
    <w:rsid w:val="00026CA9"/>
    <w:rsid w:val="00043585"/>
    <w:rsid w:val="00066B2B"/>
    <w:rsid w:val="00095137"/>
    <w:rsid w:val="0026466C"/>
    <w:rsid w:val="00297D24"/>
    <w:rsid w:val="002F2985"/>
    <w:rsid w:val="00305A4B"/>
    <w:rsid w:val="00332553"/>
    <w:rsid w:val="003A781B"/>
    <w:rsid w:val="003B0BAA"/>
    <w:rsid w:val="003C676C"/>
    <w:rsid w:val="00477672"/>
    <w:rsid w:val="00505D92"/>
    <w:rsid w:val="00675338"/>
    <w:rsid w:val="006C3546"/>
    <w:rsid w:val="006C4F44"/>
    <w:rsid w:val="00737010"/>
    <w:rsid w:val="00751075"/>
    <w:rsid w:val="007620E8"/>
    <w:rsid w:val="00775222"/>
    <w:rsid w:val="007A2BD2"/>
    <w:rsid w:val="007A6F55"/>
    <w:rsid w:val="0084158E"/>
    <w:rsid w:val="008771A5"/>
    <w:rsid w:val="00980291"/>
    <w:rsid w:val="009E62EC"/>
    <w:rsid w:val="009E69E0"/>
    <w:rsid w:val="00AA5A9F"/>
    <w:rsid w:val="00B458D2"/>
    <w:rsid w:val="00BC5E08"/>
    <w:rsid w:val="00BF57E2"/>
    <w:rsid w:val="00C03602"/>
    <w:rsid w:val="00C575D7"/>
    <w:rsid w:val="00CA7A72"/>
    <w:rsid w:val="00CB3202"/>
    <w:rsid w:val="00D21F25"/>
    <w:rsid w:val="00D423C8"/>
    <w:rsid w:val="00D84D7D"/>
    <w:rsid w:val="00E31784"/>
    <w:rsid w:val="00E61453"/>
    <w:rsid w:val="00E86754"/>
    <w:rsid w:val="00EA6627"/>
    <w:rsid w:val="00EF5E6F"/>
    <w:rsid w:val="00F024CE"/>
    <w:rsid w:val="00F20640"/>
    <w:rsid w:val="00F35037"/>
    <w:rsid w:val="00F4605C"/>
    <w:rsid w:val="00F8792F"/>
    <w:rsid w:val="00F91360"/>
    <w:rsid w:val="00FB6423"/>
    <w:rsid w:val="00FE60E6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9F"/>
  </w:style>
  <w:style w:type="paragraph" w:styleId="1">
    <w:name w:val="heading 1"/>
    <w:basedOn w:val="a"/>
    <w:next w:val="a"/>
    <w:link w:val="10"/>
    <w:qFormat/>
    <w:rsid w:val="0002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B2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26CA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26CA9"/>
    <w:pPr>
      <w:ind w:left="720"/>
      <w:contextualSpacing/>
    </w:pPr>
  </w:style>
  <w:style w:type="paragraph" w:customStyle="1" w:styleId="ConsPlusNormal">
    <w:name w:val="ConsPlusNormal"/>
    <w:rsid w:val="00026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22</cp:revision>
  <cp:lastPrinted>2020-10-23T07:31:00Z</cp:lastPrinted>
  <dcterms:created xsi:type="dcterms:W3CDTF">2020-10-09T07:03:00Z</dcterms:created>
  <dcterms:modified xsi:type="dcterms:W3CDTF">2020-10-23T07:42:00Z</dcterms:modified>
</cp:coreProperties>
</file>