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0A" w:rsidRPr="00792DE3" w:rsidRDefault="00B0430A" w:rsidP="00C9541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0"/>
        <w:gridCol w:w="3105"/>
        <w:gridCol w:w="2846"/>
      </w:tblGrid>
      <w:tr w:rsidR="00B0430A" w:rsidRPr="00AC0A31" w:rsidTr="00871468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284"/>
            <w:bookmarkEnd w:id="0"/>
            <w:r w:rsidRPr="00AC0A31">
              <w:rPr>
                <w:rFonts w:ascii="Times New Roman" w:hAnsi="Times New Roman" w:cs="Times New Roman"/>
                <w:szCs w:val="22"/>
              </w:rPr>
              <w:t>Заключение об экспертизе акта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1. Общие сведения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Регулирующий орган (субъект права законодательной инициативы)</w:t>
            </w:r>
            <w:proofErr w:type="gramStart"/>
            <w:r w:rsidRPr="00AC0A31">
              <w:rPr>
                <w:rFonts w:ascii="Times New Roman" w:hAnsi="Times New Roman" w:cs="Times New Roman"/>
                <w:szCs w:val="22"/>
              </w:rPr>
              <w:t>:</w:t>
            </w:r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У</w:t>
            </w:r>
            <w:proofErr w:type="gram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правление экономики и прогнозирования администрации Починковского муниципального </w:t>
            </w:r>
            <w:r w:rsidR="003F1630">
              <w:rPr>
                <w:rFonts w:ascii="Times New Roman" w:hAnsi="Times New Roman" w:cs="Times New Roman"/>
                <w:szCs w:val="22"/>
                <w:u w:val="single"/>
              </w:rPr>
              <w:t>округа</w:t>
            </w: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Наименование и реквизиты нормативного правового акта:  </w:t>
            </w:r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Постановление администрации Починковского муниципального района от </w:t>
            </w:r>
            <w:r w:rsidR="003F1630">
              <w:rPr>
                <w:rFonts w:ascii="Times New Roman" w:hAnsi="Times New Roman" w:cs="Times New Roman"/>
                <w:szCs w:val="22"/>
                <w:u w:val="single"/>
              </w:rPr>
              <w:t>03.12.</w:t>
            </w:r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2018 № </w:t>
            </w:r>
            <w:r w:rsidR="003F1630">
              <w:rPr>
                <w:rFonts w:ascii="Times New Roman" w:hAnsi="Times New Roman" w:cs="Times New Roman"/>
                <w:szCs w:val="22"/>
                <w:u w:val="single"/>
              </w:rPr>
              <w:t>1154</w:t>
            </w:r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 «Об утверждении </w:t>
            </w:r>
            <w:r w:rsidR="003F1630">
              <w:rPr>
                <w:rFonts w:ascii="Times New Roman" w:hAnsi="Times New Roman" w:cs="Times New Roman"/>
                <w:szCs w:val="22"/>
                <w:u w:val="single"/>
              </w:rPr>
              <w:t>Положения о порядке организации и осуществления муниципального контроля в области торговой деятельности на территории Починковского муниципального района»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2. Анализ действующего регулирования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Цель введения нормативного правового акта: </w:t>
            </w:r>
            <w:r w:rsidR="003F1630" w:rsidRPr="003F1630">
              <w:rPr>
                <w:rFonts w:ascii="Times New Roman" w:hAnsi="Times New Roman" w:cs="Times New Roman"/>
                <w:szCs w:val="22"/>
                <w:u w:val="single"/>
              </w:rPr>
              <w:t>контроль в области торговой деятельности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Оценка фактических положительных и отрицательных последствий: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Описание фактических последствий регулирования</w:t>
            </w:r>
          </w:p>
        </w:tc>
        <w:tc>
          <w:tcPr>
            <w:tcW w:w="3105" w:type="dxa"/>
          </w:tcPr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Субъекты, на которые оказывается воздействие</w:t>
            </w:r>
          </w:p>
        </w:tc>
        <w:tc>
          <w:tcPr>
            <w:tcW w:w="2846" w:type="dxa"/>
          </w:tcPr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Оценка последствий</w:t>
            </w: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AC0A31" w:rsidRDefault="00F15C0D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Соблюдение требований установленных правовыми актами в области торговой деятельности</w:t>
            </w:r>
          </w:p>
        </w:tc>
        <w:tc>
          <w:tcPr>
            <w:tcW w:w="3105" w:type="dxa"/>
          </w:tcPr>
          <w:p w:rsidR="00B0430A" w:rsidRPr="00AC0A31" w:rsidRDefault="0085340C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Индивидуальные предприниматели, юридические лица</w:t>
            </w:r>
          </w:p>
        </w:tc>
        <w:tc>
          <w:tcPr>
            <w:tcW w:w="2846" w:type="dxa"/>
          </w:tcPr>
          <w:p w:rsidR="00F03C86" w:rsidRPr="00AC0A31" w:rsidRDefault="00F03C86" w:rsidP="00F03C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отрицательных последствий нет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c>
          <w:tcPr>
            <w:tcW w:w="9071" w:type="dxa"/>
            <w:gridSpan w:val="3"/>
            <w:tcBorders>
              <w:left w:val="nil"/>
              <w:right w:val="nil"/>
            </w:tcBorders>
          </w:tcPr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3. Результаты публичных консультаций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F03C86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Замечания и (или) предложения</w:t>
            </w:r>
          </w:p>
        </w:tc>
        <w:tc>
          <w:tcPr>
            <w:tcW w:w="3105" w:type="dxa"/>
          </w:tcPr>
          <w:p w:rsidR="00B0430A" w:rsidRPr="00F03C86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Участник публичных консультаций</w:t>
            </w:r>
          </w:p>
        </w:tc>
        <w:tc>
          <w:tcPr>
            <w:tcW w:w="2846" w:type="dxa"/>
          </w:tcPr>
          <w:p w:rsidR="00B0430A" w:rsidRPr="00F03C86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Результат рассмотрения (</w:t>
            </w:r>
            <w:proofErr w:type="gramStart"/>
            <w:r w:rsidRPr="00F03C86">
              <w:rPr>
                <w:rFonts w:ascii="Times New Roman" w:hAnsi="Times New Roman" w:cs="Times New Roman"/>
                <w:szCs w:val="22"/>
              </w:rPr>
              <w:t>комментарий</w:t>
            </w:r>
            <w:proofErr w:type="gramEnd"/>
            <w:r w:rsidRPr="00F03C86">
              <w:rPr>
                <w:rFonts w:ascii="Times New Roman" w:hAnsi="Times New Roman" w:cs="Times New Roman"/>
                <w:szCs w:val="22"/>
              </w:rPr>
              <w:t xml:space="preserve"> регулирующего органа)</w:t>
            </w: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F03C86" w:rsidRDefault="00272CA7" w:rsidP="00F0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Замечаний нет</w:t>
            </w:r>
          </w:p>
        </w:tc>
        <w:tc>
          <w:tcPr>
            <w:tcW w:w="3105" w:type="dxa"/>
          </w:tcPr>
          <w:p w:rsidR="00B0430A" w:rsidRPr="00F03C86" w:rsidRDefault="00272CA7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Аппарат уполномоченного по защите прав предпринимателей в Нижегородской области</w:t>
            </w:r>
          </w:p>
        </w:tc>
        <w:tc>
          <w:tcPr>
            <w:tcW w:w="2846" w:type="dxa"/>
          </w:tcPr>
          <w:p w:rsidR="00B0430A" w:rsidRPr="00F03C86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20" w:type="dxa"/>
          </w:tcPr>
          <w:p w:rsidR="00B0430A" w:rsidRPr="00F03C86" w:rsidRDefault="00F03C86" w:rsidP="00F03C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Замечаний нет</w:t>
            </w:r>
          </w:p>
        </w:tc>
        <w:tc>
          <w:tcPr>
            <w:tcW w:w="3105" w:type="dxa"/>
          </w:tcPr>
          <w:p w:rsidR="00B0430A" w:rsidRPr="00F03C86" w:rsidRDefault="00272CA7" w:rsidP="00272C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3C86">
              <w:rPr>
                <w:rFonts w:ascii="Times New Roman" w:hAnsi="Times New Roman" w:cs="Times New Roman"/>
                <w:szCs w:val="22"/>
              </w:rPr>
              <w:t>АНО «Центр развития предпринимательства Починковского муниципального района»</w:t>
            </w:r>
          </w:p>
        </w:tc>
        <w:tc>
          <w:tcPr>
            <w:tcW w:w="2846" w:type="dxa"/>
          </w:tcPr>
          <w:p w:rsidR="00B0430A" w:rsidRPr="00F03C86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430A" w:rsidRPr="00AC0A31" w:rsidTr="00871468">
        <w:tc>
          <w:tcPr>
            <w:tcW w:w="9071" w:type="dxa"/>
            <w:gridSpan w:val="3"/>
            <w:tcBorders>
              <w:left w:val="nil"/>
              <w:bottom w:val="nil"/>
              <w:right w:val="nil"/>
            </w:tcBorders>
          </w:tcPr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4. Выводы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Вывод о достижении цели правового регулирования: </w:t>
            </w:r>
            <w:r w:rsidR="00AC0A31" w:rsidRPr="00AC0A31">
              <w:rPr>
                <w:rFonts w:ascii="Times New Roman" w:hAnsi="Times New Roman" w:cs="Times New Roman"/>
                <w:szCs w:val="22"/>
                <w:u w:val="single"/>
              </w:rPr>
              <w:t>цель правового регулирования достигнута</w:t>
            </w:r>
          </w:p>
          <w:p w:rsidR="00B0430A" w:rsidRPr="00AC0A31" w:rsidRDefault="00B0430A" w:rsidP="008714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 xml:space="preserve">Описание выбранного варианта (признание </w:t>
            </w:r>
            <w:proofErr w:type="gramStart"/>
            <w:r w:rsidRPr="00AC0A31">
              <w:rPr>
                <w:rFonts w:ascii="Times New Roman" w:hAnsi="Times New Roman" w:cs="Times New Roman"/>
                <w:szCs w:val="22"/>
              </w:rPr>
              <w:t>утратившим</w:t>
            </w:r>
            <w:proofErr w:type="gramEnd"/>
            <w:r w:rsidRPr="00AC0A31">
              <w:rPr>
                <w:rFonts w:ascii="Times New Roman" w:hAnsi="Times New Roman" w:cs="Times New Roman"/>
                <w:szCs w:val="22"/>
              </w:rPr>
              <w:t xml:space="preserve"> силу нормативного правового акта, внесение изменений в нормативный правовой акт, сохранение действующего режима регулирования): </w:t>
            </w:r>
            <w:r w:rsidR="00AC0A31"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сохранение действующего режима регулирования 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B0430A" w:rsidP="0087146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5. Информация об исполнителе</w:t>
            </w:r>
          </w:p>
          <w:p w:rsidR="00B0430A" w:rsidRPr="00AC0A31" w:rsidRDefault="00AC0A31" w:rsidP="00871468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Грибанова</w:t>
            </w:r>
            <w:proofErr w:type="spell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 xml:space="preserve"> С.В.- ведущий специалист управления экономики и прогнозирования администрации района  8 831 97 5-03-88, </w:t>
            </w: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ueconpch</w:t>
            </w:r>
            <w:proofErr w:type="spell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@</w:t>
            </w: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bk</w:t>
            </w:r>
            <w:proofErr w:type="spellEnd"/>
            <w:r w:rsidRPr="00AC0A31">
              <w:rPr>
                <w:rFonts w:ascii="Times New Roman" w:hAnsi="Times New Roman" w:cs="Times New Roman"/>
                <w:szCs w:val="22"/>
                <w:u w:val="single"/>
              </w:rPr>
              <w:t>.</w:t>
            </w:r>
            <w:proofErr w:type="spellStart"/>
            <w:r w:rsidRPr="00AC0A31">
              <w:rPr>
                <w:rFonts w:ascii="Times New Roman" w:hAnsi="Times New Roman" w:cs="Times New Roman"/>
                <w:szCs w:val="22"/>
                <w:u w:val="single"/>
                <w:lang w:val="en-US"/>
              </w:rPr>
              <w:t>ru</w:t>
            </w:r>
            <w:proofErr w:type="spellEnd"/>
          </w:p>
          <w:p w:rsidR="00B0430A" w:rsidRPr="00AC0A31" w:rsidRDefault="00B0430A" w:rsidP="008714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(Ф.И.О., телефон, адрес электронной почты исполнителя)</w:t>
            </w:r>
          </w:p>
          <w:p w:rsidR="00B0430A" w:rsidRPr="00AC0A31" w:rsidRDefault="00B0430A" w:rsidP="008714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0430A" w:rsidRPr="00AC0A31" w:rsidRDefault="00AC0A31" w:rsidP="00AC0A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Начальник управления</w:t>
            </w:r>
          </w:p>
          <w:p w:rsidR="00AC0A31" w:rsidRPr="00AC0A31" w:rsidRDefault="00AC0A31" w:rsidP="00AC0A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0A31">
              <w:rPr>
                <w:rFonts w:ascii="Times New Roman" w:hAnsi="Times New Roman" w:cs="Times New Roman"/>
                <w:szCs w:val="22"/>
              </w:rPr>
              <w:t>экономики и прогнозирования                                                                               О.И. Першина</w:t>
            </w:r>
          </w:p>
        </w:tc>
      </w:tr>
    </w:tbl>
    <w:p w:rsidR="00B0430A" w:rsidRPr="00AC0A31" w:rsidRDefault="00B0430A" w:rsidP="00B043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7980" w:rsidRPr="00AC0A31" w:rsidRDefault="00F47980" w:rsidP="00B0430A">
      <w:pPr>
        <w:rPr>
          <w:rFonts w:ascii="Times New Roman" w:hAnsi="Times New Roman" w:cs="Times New Roman"/>
        </w:rPr>
      </w:pPr>
    </w:p>
    <w:sectPr w:rsidR="00F47980" w:rsidRPr="00AC0A31" w:rsidSect="00B911F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B55"/>
    <w:rsid w:val="0000465B"/>
    <w:rsid w:val="00185AD6"/>
    <w:rsid w:val="00272CA7"/>
    <w:rsid w:val="003F1630"/>
    <w:rsid w:val="00446B55"/>
    <w:rsid w:val="005904E6"/>
    <w:rsid w:val="007203B1"/>
    <w:rsid w:val="007B1D23"/>
    <w:rsid w:val="0085340C"/>
    <w:rsid w:val="008C6A28"/>
    <w:rsid w:val="008E34FC"/>
    <w:rsid w:val="009256E8"/>
    <w:rsid w:val="00AC0A31"/>
    <w:rsid w:val="00B0430A"/>
    <w:rsid w:val="00B911F5"/>
    <w:rsid w:val="00BB5633"/>
    <w:rsid w:val="00BE7B72"/>
    <w:rsid w:val="00C07B79"/>
    <w:rsid w:val="00C95419"/>
    <w:rsid w:val="00F03C86"/>
    <w:rsid w:val="00F15C0D"/>
    <w:rsid w:val="00F4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D61F-04A2-4929-B813-DCBD81DC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9</cp:revision>
  <dcterms:created xsi:type="dcterms:W3CDTF">2020-06-15T10:51:00Z</dcterms:created>
  <dcterms:modified xsi:type="dcterms:W3CDTF">2021-06-22T05:31:00Z</dcterms:modified>
</cp:coreProperties>
</file>