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58" w:rsidRDefault="003655F6" w:rsidP="003655F6">
      <w:pPr>
        <w:spacing w:after="0" w:line="240" w:lineRule="auto"/>
        <w:jc w:val="center"/>
        <w:rPr>
          <w:rFonts w:ascii="Times New Roman" w:hAnsi="Times New Roman"/>
          <w:bCs/>
          <w:sz w:val="27"/>
          <w:szCs w:val="27"/>
          <w:lang w:eastAsia="ru-RU"/>
        </w:rPr>
      </w:pPr>
      <w:bookmarkStart w:id="0" w:name="Par49"/>
      <w:bookmarkEnd w:id="0"/>
      <w:r w:rsidRPr="00D02CAF">
        <w:rPr>
          <w:rFonts w:ascii="Times New Roman" w:hAnsi="Times New Roman"/>
          <w:sz w:val="27"/>
          <w:szCs w:val="27"/>
          <w:lang w:eastAsia="ar-SA"/>
        </w:rPr>
        <w:t>Программ</w:t>
      </w:r>
      <w:r>
        <w:rPr>
          <w:rFonts w:ascii="Times New Roman" w:hAnsi="Times New Roman"/>
          <w:sz w:val="27"/>
          <w:szCs w:val="27"/>
          <w:lang w:eastAsia="ar-SA"/>
        </w:rPr>
        <w:t>а</w:t>
      </w:r>
      <w:r w:rsidR="005D37E3">
        <w:rPr>
          <w:rFonts w:ascii="Times New Roman" w:hAnsi="Times New Roman"/>
          <w:sz w:val="27"/>
          <w:szCs w:val="27"/>
          <w:lang w:eastAsia="ar-SA"/>
        </w:rPr>
        <w:t xml:space="preserve"> </w:t>
      </w:r>
      <w:r w:rsidRPr="00D02CAF">
        <w:rPr>
          <w:rFonts w:ascii="Times New Roman" w:hAnsi="Times New Roman"/>
          <w:bCs/>
          <w:sz w:val="27"/>
          <w:szCs w:val="27"/>
          <w:lang w:eastAsia="ru-RU"/>
        </w:rPr>
        <w:t xml:space="preserve">профилактики рисков причинения вреда (ущерба) охраняемым законом ценностям в рамках осуществления муниципального контроля в сфере благоустройства </w:t>
      </w:r>
      <w:r w:rsidR="00D21A7E">
        <w:rPr>
          <w:rFonts w:ascii="Times New Roman" w:hAnsi="Times New Roman"/>
          <w:bCs/>
          <w:sz w:val="27"/>
          <w:szCs w:val="27"/>
          <w:lang w:eastAsia="ru-RU"/>
        </w:rPr>
        <w:t>в</w:t>
      </w:r>
      <w:r w:rsidRPr="00D02CAF">
        <w:rPr>
          <w:rFonts w:ascii="Times New Roman" w:hAnsi="Times New Roman"/>
          <w:bCs/>
          <w:sz w:val="27"/>
          <w:szCs w:val="27"/>
          <w:lang w:eastAsia="ru-RU"/>
        </w:rPr>
        <w:t xml:space="preserve"> Починковско</w:t>
      </w:r>
      <w:r w:rsidR="00D21A7E">
        <w:rPr>
          <w:rFonts w:ascii="Times New Roman" w:hAnsi="Times New Roman"/>
          <w:bCs/>
          <w:sz w:val="27"/>
          <w:szCs w:val="27"/>
          <w:lang w:eastAsia="ru-RU"/>
        </w:rPr>
        <w:t xml:space="preserve">м </w:t>
      </w:r>
      <w:r w:rsidRPr="00D02CAF">
        <w:rPr>
          <w:rFonts w:ascii="Times New Roman" w:hAnsi="Times New Roman"/>
          <w:bCs/>
          <w:sz w:val="27"/>
          <w:szCs w:val="27"/>
          <w:lang w:eastAsia="ru-RU"/>
        </w:rPr>
        <w:t>муниципально</w:t>
      </w:r>
      <w:r w:rsidR="00D21A7E">
        <w:rPr>
          <w:rFonts w:ascii="Times New Roman" w:hAnsi="Times New Roman"/>
          <w:bCs/>
          <w:sz w:val="27"/>
          <w:szCs w:val="27"/>
          <w:lang w:eastAsia="ru-RU"/>
        </w:rPr>
        <w:t>м</w:t>
      </w:r>
      <w:r w:rsidRPr="00D02CAF">
        <w:rPr>
          <w:rFonts w:ascii="Times New Roman" w:hAnsi="Times New Roman"/>
          <w:bCs/>
          <w:sz w:val="27"/>
          <w:szCs w:val="27"/>
          <w:lang w:eastAsia="ru-RU"/>
        </w:rPr>
        <w:t xml:space="preserve"> округ</w:t>
      </w:r>
      <w:r w:rsidR="00D21A7E">
        <w:rPr>
          <w:rFonts w:ascii="Times New Roman" w:hAnsi="Times New Roman"/>
          <w:bCs/>
          <w:sz w:val="27"/>
          <w:szCs w:val="27"/>
          <w:lang w:eastAsia="ru-RU"/>
        </w:rPr>
        <w:t>е</w:t>
      </w:r>
      <w:r w:rsidRPr="00D02CAF">
        <w:rPr>
          <w:rFonts w:ascii="Times New Roman" w:hAnsi="Times New Roman"/>
          <w:bCs/>
          <w:sz w:val="27"/>
          <w:szCs w:val="27"/>
          <w:lang w:eastAsia="ru-RU"/>
        </w:rPr>
        <w:t xml:space="preserve"> Нижегородской области на 202</w:t>
      </w:r>
      <w:r w:rsidR="00924DC7">
        <w:rPr>
          <w:rFonts w:ascii="Times New Roman" w:hAnsi="Times New Roman"/>
          <w:bCs/>
          <w:sz w:val="27"/>
          <w:szCs w:val="27"/>
          <w:lang w:eastAsia="ru-RU"/>
        </w:rPr>
        <w:t>3</w:t>
      </w:r>
      <w:r w:rsidRPr="00D02CAF">
        <w:rPr>
          <w:rFonts w:ascii="Times New Roman" w:hAnsi="Times New Roman"/>
          <w:bCs/>
          <w:sz w:val="27"/>
          <w:szCs w:val="27"/>
          <w:lang w:eastAsia="ru-RU"/>
        </w:rPr>
        <w:t xml:space="preserve"> год</w:t>
      </w:r>
    </w:p>
    <w:p w:rsidR="003655F6" w:rsidRPr="00EE116B" w:rsidRDefault="003655F6" w:rsidP="003655F6">
      <w:pPr>
        <w:spacing w:after="0" w:line="240" w:lineRule="auto"/>
        <w:jc w:val="center"/>
        <w:rPr>
          <w:rFonts w:ascii="Times New Roman" w:hAnsi="Times New Roman"/>
          <w:b/>
          <w:sz w:val="28"/>
          <w:szCs w:val="28"/>
          <w:lang w:eastAsia="ru-RU"/>
        </w:rPr>
      </w:pP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1. Анализ текущего состояния осуществления муниципального</w:t>
      </w: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 xml:space="preserve">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направленна </w:t>
      </w: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Программа профилактики</w:t>
      </w:r>
    </w:p>
    <w:p w:rsidR="00F87358" w:rsidRPr="003655F6" w:rsidRDefault="00F87358" w:rsidP="00F87358">
      <w:pPr>
        <w:widowControl w:val="0"/>
        <w:autoSpaceDE w:val="0"/>
        <w:autoSpaceDN w:val="0"/>
        <w:spacing w:before="220" w:after="0" w:line="240" w:lineRule="auto"/>
        <w:ind w:firstLine="539"/>
        <w:contextualSpacing/>
        <w:jc w:val="center"/>
        <w:rPr>
          <w:rFonts w:ascii="Times New Roman" w:hAnsi="Times New Roman"/>
          <w:sz w:val="27"/>
          <w:szCs w:val="27"/>
          <w:lang w:eastAsia="ru-RU"/>
        </w:rPr>
      </w:pP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655F6">
        <w:rPr>
          <w:rFonts w:ascii="Times New Roman" w:hAnsi="Times New Roman"/>
          <w:sz w:val="27"/>
          <w:szCs w:val="27"/>
        </w:rPr>
        <w:t xml:space="preserve">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w:t>
      </w:r>
      <w:r w:rsidR="00396182">
        <w:rPr>
          <w:rFonts w:ascii="Times New Roman" w:hAnsi="Times New Roman"/>
          <w:sz w:val="27"/>
          <w:szCs w:val="27"/>
        </w:rPr>
        <w:t>в</w:t>
      </w:r>
      <w:r w:rsidR="007D5367">
        <w:rPr>
          <w:rFonts w:ascii="Times New Roman" w:hAnsi="Times New Roman"/>
          <w:sz w:val="27"/>
          <w:szCs w:val="27"/>
        </w:rPr>
        <w:t xml:space="preserve"> </w:t>
      </w:r>
      <w:r w:rsidR="003655F6">
        <w:rPr>
          <w:rFonts w:ascii="Times New Roman" w:hAnsi="Times New Roman"/>
          <w:sz w:val="27"/>
          <w:szCs w:val="27"/>
        </w:rPr>
        <w:t>Починковско</w:t>
      </w:r>
      <w:r w:rsidR="00396182">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 на 202</w:t>
      </w:r>
      <w:r w:rsidR="007D5367">
        <w:rPr>
          <w:rFonts w:ascii="Times New Roman" w:hAnsi="Times New Roman"/>
          <w:sz w:val="27"/>
          <w:szCs w:val="27"/>
        </w:rPr>
        <w:t>3</w:t>
      </w:r>
      <w:r w:rsidRPr="003655F6">
        <w:rPr>
          <w:rFonts w:ascii="Times New Roman" w:hAnsi="Times New Roman"/>
          <w:sz w:val="27"/>
          <w:szCs w:val="27"/>
        </w:rPr>
        <w:t xml:space="preserve">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655F6">
        <w:rPr>
          <w:rFonts w:ascii="Times New Roman" w:hAnsi="Times New Roman"/>
          <w:sz w:val="27"/>
          <w:szCs w:val="27"/>
        </w:rPr>
        <w:t xml:space="preserve">Программапрофилактики рисков причинения вреда (ущерба) охраняемым законом ценностям (далее- Программа), проводится в рамках осуществления муниципального контроля в сфере благоустройства </w:t>
      </w:r>
      <w:r w:rsidR="00D21A7E">
        <w:rPr>
          <w:rFonts w:ascii="Times New Roman" w:hAnsi="Times New Roman"/>
          <w:sz w:val="27"/>
          <w:szCs w:val="27"/>
        </w:rPr>
        <w:t xml:space="preserve">в </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муниципально</w:t>
      </w:r>
      <w:r w:rsidR="00D21A7E">
        <w:rPr>
          <w:rFonts w:ascii="Times New Roman" w:hAnsi="Times New Roman"/>
          <w:sz w:val="27"/>
          <w:szCs w:val="27"/>
        </w:rPr>
        <w:t>м</w:t>
      </w:r>
      <w:r w:rsidRPr="003655F6">
        <w:rPr>
          <w:rFonts w:ascii="Times New Roman" w:hAnsi="Times New Roman"/>
          <w:sz w:val="27"/>
          <w:szCs w:val="27"/>
        </w:rPr>
        <w:t xml:space="preserve"> округ</w:t>
      </w:r>
      <w:r w:rsidR="00D21A7E">
        <w:rPr>
          <w:rFonts w:ascii="Times New Roman" w:hAnsi="Times New Roman"/>
          <w:sz w:val="27"/>
          <w:szCs w:val="27"/>
        </w:rPr>
        <w:t>е</w:t>
      </w:r>
      <w:r w:rsidRPr="003655F6">
        <w:rPr>
          <w:rFonts w:ascii="Times New Roman" w:hAnsi="Times New Roman"/>
          <w:sz w:val="27"/>
          <w:szCs w:val="27"/>
        </w:rPr>
        <w:t xml:space="preserve"> Нижегородской области.</w:t>
      </w:r>
    </w:p>
    <w:p w:rsidR="00F87358" w:rsidRPr="003655F6" w:rsidRDefault="00F87358" w:rsidP="00F87358">
      <w:pPr>
        <w:pStyle w:val="a5"/>
        <w:widowControl w:val="0"/>
        <w:spacing w:after="0" w:line="240" w:lineRule="auto"/>
        <w:ind w:left="0" w:firstLine="567"/>
        <w:jc w:val="both"/>
        <w:rPr>
          <w:rFonts w:ascii="Times New Roman" w:hAnsi="Times New Roman"/>
          <w:sz w:val="27"/>
          <w:szCs w:val="27"/>
        </w:rPr>
      </w:pPr>
      <w:r w:rsidRPr="003655F6">
        <w:rPr>
          <w:rFonts w:ascii="Times New Roman" w:hAnsi="Times New Roman"/>
          <w:sz w:val="27"/>
          <w:szCs w:val="27"/>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w:t>
      </w:r>
      <w:r w:rsidR="00D21A7E">
        <w:rPr>
          <w:rFonts w:ascii="Times New Roman" w:hAnsi="Times New Roman"/>
          <w:sz w:val="27"/>
          <w:szCs w:val="27"/>
        </w:rPr>
        <w:t>в</w:t>
      </w:r>
      <w:r w:rsidR="005D37E3">
        <w:rPr>
          <w:rFonts w:ascii="Times New Roman" w:hAnsi="Times New Roman"/>
          <w:sz w:val="27"/>
          <w:szCs w:val="27"/>
        </w:rPr>
        <w:t xml:space="preserve"> </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 осуществляются должностными лицами по осуществлению муниципального контроляв сфере благоустройства.</w:t>
      </w:r>
    </w:p>
    <w:p w:rsidR="00F87358" w:rsidRPr="003655F6" w:rsidRDefault="00F87358" w:rsidP="00F87358">
      <w:pPr>
        <w:pStyle w:val="a5"/>
        <w:widowControl w:val="0"/>
        <w:spacing w:after="0" w:line="240" w:lineRule="auto"/>
        <w:ind w:left="0" w:firstLine="567"/>
        <w:jc w:val="both"/>
        <w:rPr>
          <w:rFonts w:ascii="Times New Roman" w:hAnsi="Times New Roman"/>
          <w:sz w:val="27"/>
          <w:szCs w:val="27"/>
        </w:rPr>
      </w:pPr>
      <w:r w:rsidRPr="003655F6">
        <w:rPr>
          <w:rFonts w:ascii="Times New Roman" w:hAnsi="Times New Roman"/>
          <w:sz w:val="27"/>
          <w:szCs w:val="27"/>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655F6">
        <w:rPr>
          <w:rFonts w:ascii="Times New Roman" w:hAnsi="Times New Roman"/>
          <w:sz w:val="27"/>
          <w:szCs w:val="27"/>
        </w:rPr>
        <w:t xml:space="preserve">Под профилактикой рисков причинения вреда (ущерба) охраняемым законом ценностям понимается осуществление с целью предотвращения таких рисков деятельность должностных лиц администрации </w:t>
      </w:r>
      <w:r w:rsidR="003655F6">
        <w:rPr>
          <w:rFonts w:ascii="Times New Roman" w:hAnsi="Times New Roman"/>
          <w:sz w:val="27"/>
          <w:szCs w:val="27"/>
        </w:rPr>
        <w:t>Починковского</w:t>
      </w:r>
      <w:r w:rsidRPr="003655F6">
        <w:rPr>
          <w:rFonts w:ascii="Times New Roman" w:hAnsi="Times New Roman"/>
          <w:sz w:val="27"/>
          <w:szCs w:val="27"/>
        </w:rPr>
        <w:t xml:space="preserve"> муниципального округа Нижегородской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 территории </w:t>
      </w:r>
      <w:r w:rsidR="003655F6">
        <w:rPr>
          <w:rFonts w:ascii="Times New Roman" w:hAnsi="Times New Roman"/>
          <w:sz w:val="27"/>
          <w:szCs w:val="27"/>
        </w:rPr>
        <w:t xml:space="preserve">Починковского </w:t>
      </w:r>
      <w:r w:rsidRPr="003655F6">
        <w:rPr>
          <w:rFonts w:ascii="Times New Roman" w:hAnsi="Times New Roman"/>
          <w:sz w:val="27"/>
          <w:szCs w:val="27"/>
        </w:rPr>
        <w:t>муниципального округа Нижегородской области, а также стимулирование добросовестного и правомерного поведения контролируемых лиц.</w:t>
      </w:r>
    </w:p>
    <w:p w:rsidR="00F87358" w:rsidRPr="003655F6"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655F6">
        <w:rPr>
          <w:rFonts w:ascii="Times New Roman" w:hAnsi="Times New Roman"/>
          <w:sz w:val="27"/>
          <w:szCs w:val="27"/>
        </w:rPr>
        <w:t xml:space="preserve">Под контролируемыми лицами в сфере благоустройства </w:t>
      </w:r>
      <w:r w:rsidRPr="003655F6">
        <w:rPr>
          <w:rFonts w:ascii="Times New Roman" w:hAnsi="Times New Roman"/>
          <w:sz w:val="27"/>
          <w:szCs w:val="27"/>
        </w:rPr>
        <w:lastRenderedPageBreak/>
        <w:t>понимаются граждане,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контролюв сфере благоустройства (далее- контролируемые лица).</w:t>
      </w:r>
    </w:p>
    <w:p w:rsidR="00F87358" w:rsidRPr="00396182" w:rsidRDefault="00F87358" w:rsidP="00F87358">
      <w:pPr>
        <w:pStyle w:val="a5"/>
        <w:widowControl w:val="0"/>
        <w:numPr>
          <w:ilvl w:val="1"/>
          <w:numId w:val="3"/>
        </w:numPr>
        <w:spacing w:after="0" w:line="240" w:lineRule="auto"/>
        <w:ind w:left="0" w:firstLine="709"/>
        <w:jc w:val="both"/>
        <w:rPr>
          <w:rFonts w:ascii="Times New Roman" w:hAnsi="Times New Roman"/>
          <w:sz w:val="27"/>
          <w:szCs w:val="27"/>
        </w:rPr>
      </w:pPr>
      <w:r w:rsidRPr="00396182">
        <w:rPr>
          <w:rFonts w:ascii="Times New Roman" w:hAnsi="Times New Roman"/>
          <w:sz w:val="27"/>
          <w:szCs w:val="27"/>
          <w:lang w:eastAsia="ru-RU"/>
        </w:rPr>
        <w:t>За текущий период 202</w:t>
      </w:r>
      <w:r w:rsidR="00924DC7">
        <w:rPr>
          <w:rFonts w:ascii="Times New Roman" w:hAnsi="Times New Roman"/>
          <w:sz w:val="27"/>
          <w:szCs w:val="27"/>
          <w:lang w:eastAsia="ru-RU"/>
        </w:rPr>
        <w:t>2</w:t>
      </w:r>
      <w:r w:rsidRPr="00396182">
        <w:rPr>
          <w:rFonts w:ascii="Times New Roman" w:hAnsi="Times New Roman"/>
          <w:sz w:val="27"/>
          <w:szCs w:val="27"/>
          <w:lang w:eastAsia="ru-RU"/>
        </w:rPr>
        <w:t xml:space="preserve"> года в рамках муниципального контроля Правил благоу</w:t>
      </w:r>
      <w:r w:rsidR="00C143C1" w:rsidRPr="00396182">
        <w:rPr>
          <w:rFonts w:ascii="Times New Roman" w:hAnsi="Times New Roman"/>
          <w:sz w:val="27"/>
          <w:szCs w:val="27"/>
          <w:lang w:eastAsia="ru-RU"/>
        </w:rPr>
        <w:t>стройства территории Починковского</w:t>
      </w:r>
      <w:r w:rsidRPr="00396182">
        <w:rPr>
          <w:rFonts w:ascii="Times New Roman" w:hAnsi="Times New Roman"/>
          <w:sz w:val="27"/>
          <w:szCs w:val="27"/>
          <w:lang w:eastAsia="ru-RU"/>
        </w:rPr>
        <w:t xml:space="preserve"> муниципального округа Нижегородской области плановые и внеплановые проверки, мероприятия по контролю без взаимодействия с контролируемыми лицами на территории </w:t>
      </w:r>
      <w:r w:rsidR="003655F6" w:rsidRPr="00396182">
        <w:rPr>
          <w:rFonts w:ascii="Times New Roman" w:hAnsi="Times New Roman"/>
          <w:sz w:val="27"/>
          <w:szCs w:val="27"/>
          <w:lang w:eastAsia="ru-RU"/>
        </w:rPr>
        <w:t>Починковского</w:t>
      </w:r>
      <w:r w:rsidRPr="00396182">
        <w:rPr>
          <w:rFonts w:ascii="Times New Roman" w:hAnsi="Times New Roman"/>
          <w:sz w:val="27"/>
          <w:szCs w:val="27"/>
          <w:lang w:eastAsia="ru-RU"/>
        </w:rPr>
        <w:t xml:space="preserve"> муниципального округа Нижегородской области не производились.</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Эксперты и представители экспертных организаций к проведению проверок не привлекались.</w:t>
      </w:r>
    </w:p>
    <w:p w:rsidR="00F87358" w:rsidRPr="003655F6" w:rsidRDefault="00F87358" w:rsidP="00F87358">
      <w:pPr>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Предостережения о недопустимости нарушений обязательных требований при осуществлении муниципального контроляв сфере благоустройства контролируемым лицам не выдавались.</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F87358" w:rsidRPr="003655F6" w:rsidRDefault="00F87358" w:rsidP="00F87358">
      <w:pPr>
        <w:pStyle w:val="a5"/>
        <w:numPr>
          <w:ilvl w:val="1"/>
          <w:numId w:val="3"/>
        </w:numPr>
        <w:shd w:val="clear" w:color="auto" w:fill="FFFFFF"/>
        <w:spacing w:after="0" w:line="240" w:lineRule="auto"/>
        <w:ind w:left="0" w:firstLine="709"/>
        <w:jc w:val="both"/>
        <w:rPr>
          <w:rFonts w:ascii="Times New Roman" w:hAnsi="Times New Roman"/>
          <w:sz w:val="27"/>
          <w:szCs w:val="27"/>
          <w:lang w:eastAsia="ru-RU"/>
        </w:rPr>
      </w:pPr>
      <w:r w:rsidRPr="003655F6">
        <w:rPr>
          <w:rFonts w:ascii="Times New Roman" w:hAnsi="Times New Roman"/>
          <w:sz w:val="27"/>
          <w:szCs w:val="27"/>
          <w:lang w:eastAsia="ru-RU"/>
        </w:rPr>
        <w:t xml:space="preserve">В целях профилактики нарушений обязательных требований, соблюдение которых проверяется в ходе осуществления муниципального контроля в сфере благоустройства, Администрацией </w:t>
      </w:r>
      <w:r w:rsidR="003655F6">
        <w:rPr>
          <w:rFonts w:ascii="Times New Roman" w:hAnsi="Times New Roman"/>
          <w:sz w:val="27"/>
          <w:szCs w:val="27"/>
          <w:lang w:eastAsia="ru-RU"/>
        </w:rPr>
        <w:t>Починковского</w:t>
      </w:r>
      <w:r w:rsidRPr="003655F6">
        <w:rPr>
          <w:rFonts w:ascii="Times New Roman" w:hAnsi="Times New Roman"/>
          <w:sz w:val="27"/>
          <w:szCs w:val="27"/>
          <w:lang w:eastAsia="ru-RU"/>
        </w:rPr>
        <w:t xml:space="preserve"> муниципального округа в 202</w:t>
      </w:r>
      <w:r w:rsidR="00924DC7">
        <w:rPr>
          <w:rFonts w:ascii="Times New Roman" w:hAnsi="Times New Roman"/>
          <w:sz w:val="27"/>
          <w:szCs w:val="27"/>
          <w:lang w:eastAsia="ru-RU"/>
        </w:rPr>
        <w:t>2</w:t>
      </w:r>
      <w:r w:rsidRPr="003655F6">
        <w:rPr>
          <w:rFonts w:ascii="Times New Roman" w:hAnsi="Times New Roman"/>
          <w:sz w:val="27"/>
          <w:szCs w:val="27"/>
          <w:lang w:eastAsia="ru-RU"/>
        </w:rPr>
        <w:t xml:space="preserve"> году проведена следующая работа:</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-осуществлено информирование контролируемых лиц о необходимости соблюдения обязательных требований;</w:t>
      </w:r>
    </w:p>
    <w:p w:rsidR="00F87358" w:rsidRPr="003655F6" w:rsidRDefault="00F87358" w:rsidP="00F87358">
      <w:pPr>
        <w:shd w:val="clear" w:color="auto" w:fill="FFFFFF"/>
        <w:spacing w:after="0" w:line="240" w:lineRule="auto"/>
        <w:ind w:firstLine="709"/>
        <w:jc w:val="both"/>
        <w:rPr>
          <w:rFonts w:ascii="Times New Roman" w:hAnsi="Times New Roman"/>
          <w:sz w:val="27"/>
          <w:szCs w:val="27"/>
          <w:lang w:eastAsia="ru-RU"/>
        </w:rPr>
      </w:pPr>
      <w:r w:rsidRPr="003655F6">
        <w:rPr>
          <w:rFonts w:ascii="Times New Roman" w:hAnsi="Times New Roman"/>
          <w:sz w:val="27"/>
          <w:szCs w:val="27"/>
          <w:lang w:eastAsia="ru-RU"/>
        </w:rPr>
        <w:t xml:space="preserve">- на официальном сайте администрации </w:t>
      </w:r>
      <w:r w:rsidR="00714C6C" w:rsidRPr="00714C6C">
        <w:rPr>
          <w:rStyle w:val="serp-urlitem"/>
          <w:rFonts w:ascii="Times New Roman" w:hAnsi="Times New Roman" w:cs="Times New Roman"/>
          <w:sz w:val="27"/>
          <w:szCs w:val="27"/>
        </w:rPr>
        <w:t>www.</w:t>
      </w:r>
      <w:hyperlink r:id="rId6" w:tgtFrame="_blank" w:history="1">
        <w:r w:rsidR="00714C6C" w:rsidRPr="00714C6C">
          <w:rPr>
            <w:rStyle w:val="serp-urlitem"/>
            <w:rFonts w:ascii="Times New Roman" w:hAnsi="Times New Roman" w:cs="Times New Roman"/>
            <w:sz w:val="27"/>
            <w:szCs w:val="27"/>
          </w:rPr>
          <w:t>pochinki.org</w:t>
        </w:r>
      </w:hyperlink>
      <w:r w:rsidRPr="003655F6">
        <w:rPr>
          <w:rFonts w:ascii="Times New Roman" w:hAnsi="Times New Roman"/>
          <w:sz w:val="27"/>
          <w:szCs w:val="27"/>
          <w:lang w:eastAsia="ru-RU"/>
        </w:rPr>
        <w:t>,  размещены нормативные правовые акты, регламентирующие обязательные требования муниципального контроля в сфере благоустройства.</w:t>
      </w:r>
    </w:p>
    <w:p w:rsidR="00F87358" w:rsidRPr="003655F6" w:rsidRDefault="00F87358" w:rsidP="00F87358">
      <w:pPr>
        <w:widowControl w:val="0"/>
        <w:spacing w:after="0" w:line="240" w:lineRule="auto"/>
        <w:ind w:firstLine="709"/>
        <w:contextualSpacing/>
        <w:jc w:val="both"/>
        <w:rPr>
          <w:rFonts w:ascii="Times New Roman" w:hAnsi="Times New Roman"/>
          <w:sz w:val="27"/>
          <w:szCs w:val="27"/>
        </w:rPr>
      </w:pPr>
    </w:p>
    <w:p w:rsidR="00F87358" w:rsidRPr="003655F6" w:rsidRDefault="00F87358" w:rsidP="00F87358">
      <w:pPr>
        <w:widowControl w:val="0"/>
        <w:autoSpaceDE w:val="0"/>
        <w:autoSpaceDN w:val="0"/>
        <w:spacing w:after="0" w:line="240" w:lineRule="auto"/>
        <w:ind w:firstLine="540"/>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2. Характеристика проблем, на решение которых направлена</w:t>
      </w:r>
    </w:p>
    <w:p w:rsidR="00F87358" w:rsidRPr="003655F6" w:rsidRDefault="00F87358" w:rsidP="00F87358">
      <w:pPr>
        <w:widowControl w:val="0"/>
        <w:autoSpaceDE w:val="0"/>
        <w:autoSpaceDN w:val="0"/>
        <w:spacing w:after="0" w:line="240" w:lineRule="auto"/>
        <w:ind w:firstLine="540"/>
        <w:contextualSpacing/>
        <w:jc w:val="center"/>
        <w:rPr>
          <w:rFonts w:ascii="Times New Roman" w:hAnsi="Times New Roman"/>
          <w:b/>
          <w:sz w:val="27"/>
          <w:szCs w:val="27"/>
          <w:lang w:eastAsia="ru-RU"/>
        </w:rPr>
      </w:pPr>
      <w:r w:rsidRPr="003655F6">
        <w:rPr>
          <w:rFonts w:ascii="Times New Roman" w:hAnsi="Times New Roman"/>
          <w:b/>
          <w:sz w:val="27"/>
          <w:szCs w:val="27"/>
          <w:lang w:eastAsia="ru-RU"/>
        </w:rPr>
        <w:t>Программа профилактики</w:t>
      </w:r>
    </w:p>
    <w:p w:rsidR="00F87358" w:rsidRPr="003655F6" w:rsidRDefault="00F87358" w:rsidP="00F87358">
      <w:pPr>
        <w:widowControl w:val="0"/>
        <w:autoSpaceDE w:val="0"/>
        <w:autoSpaceDN w:val="0"/>
        <w:spacing w:after="0" w:line="240" w:lineRule="auto"/>
        <w:ind w:firstLine="540"/>
        <w:contextualSpacing/>
        <w:jc w:val="center"/>
        <w:rPr>
          <w:rFonts w:ascii="Times New Roman" w:hAnsi="Times New Roman"/>
          <w:b/>
          <w:sz w:val="27"/>
          <w:szCs w:val="27"/>
          <w:lang w:eastAsia="ru-RU"/>
        </w:rPr>
      </w:pPr>
    </w:p>
    <w:p w:rsidR="00F87358" w:rsidRPr="003655F6" w:rsidRDefault="00F87358" w:rsidP="00F87358">
      <w:pPr>
        <w:shd w:val="clear" w:color="auto" w:fill="FFFFFF"/>
        <w:spacing w:before="100" w:beforeAutospacing="1" w:after="100" w:afterAutospacing="1" w:line="240" w:lineRule="auto"/>
        <w:contextualSpacing/>
        <w:jc w:val="both"/>
        <w:rPr>
          <w:rFonts w:ascii="Times New Roman" w:hAnsi="Times New Roman"/>
          <w:sz w:val="27"/>
          <w:szCs w:val="27"/>
        </w:rPr>
      </w:pPr>
      <w:r w:rsidRPr="003655F6">
        <w:rPr>
          <w:rFonts w:ascii="Times New Roman" w:hAnsi="Times New Roman"/>
          <w:sz w:val="27"/>
          <w:szCs w:val="27"/>
        </w:rPr>
        <w:tab/>
        <w:t xml:space="preserve">2.1. 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технико-эксплуатационными характеристиками, улучшение экологической обстановки и санитарно-гигиенических условий жизни на территории </w:t>
      </w:r>
      <w:r w:rsidR="003655F6">
        <w:rPr>
          <w:rFonts w:ascii="Times New Roman" w:hAnsi="Times New Roman"/>
          <w:sz w:val="27"/>
          <w:szCs w:val="27"/>
        </w:rPr>
        <w:t>Починковского</w:t>
      </w:r>
      <w:r w:rsidRPr="003655F6">
        <w:rPr>
          <w:rFonts w:ascii="Times New Roman" w:hAnsi="Times New Roman"/>
          <w:sz w:val="27"/>
          <w:szCs w:val="27"/>
        </w:rPr>
        <w:t xml:space="preserve"> муниципального округа Нижегородской области, а также создание безопасных и комфортных условий для проживания населения, обеспечение и поддержание чистоты и порядка на данной территории.</w:t>
      </w:r>
    </w:p>
    <w:p w:rsidR="00F87358" w:rsidRPr="003655F6" w:rsidRDefault="00F87358" w:rsidP="00F87358">
      <w:pPr>
        <w:widowControl w:val="0"/>
        <w:spacing w:after="0" w:line="240" w:lineRule="auto"/>
        <w:contextualSpacing/>
        <w:jc w:val="both"/>
        <w:rPr>
          <w:rFonts w:ascii="Times New Roman" w:hAnsi="Times New Roman"/>
          <w:b/>
          <w:sz w:val="27"/>
          <w:szCs w:val="27"/>
        </w:rPr>
      </w:pPr>
    </w:p>
    <w:p w:rsidR="00F87358" w:rsidRPr="003655F6" w:rsidRDefault="00F87358" w:rsidP="00F87358">
      <w:pPr>
        <w:pStyle w:val="a5"/>
        <w:widowControl w:val="0"/>
        <w:numPr>
          <w:ilvl w:val="0"/>
          <w:numId w:val="4"/>
        </w:numPr>
        <w:spacing w:after="0" w:line="240" w:lineRule="auto"/>
        <w:ind w:left="709" w:hanging="283"/>
        <w:jc w:val="center"/>
        <w:rPr>
          <w:rFonts w:ascii="Times New Roman" w:hAnsi="Times New Roman"/>
          <w:b/>
          <w:sz w:val="27"/>
          <w:szCs w:val="27"/>
        </w:rPr>
      </w:pPr>
      <w:r w:rsidRPr="003655F6">
        <w:rPr>
          <w:rFonts w:ascii="Times New Roman" w:hAnsi="Times New Roman"/>
          <w:b/>
          <w:sz w:val="27"/>
          <w:szCs w:val="27"/>
        </w:rPr>
        <w:t>Цели и задачи реализации Программы профилактики</w:t>
      </w:r>
    </w:p>
    <w:p w:rsidR="00F87358" w:rsidRPr="003655F6" w:rsidRDefault="00F87358" w:rsidP="00F87358">
      <w:pPr>
        <w:pStyle w:val="a5"/>
        <w:widowControl w:val="0"/>
        <w:spacing w:after="0" w:line="240" w:lineRule="auto"/>
        <w:ind w:left="1101"/>
        <w:rPr>
          <w:rFonts w:ascii="Times New Roman" w:hAnsi="Times New Roman"/>
          <w:b/>
          <w:sz w:val="27"/>
          <w:szCs w:val="27"/>
        </w:rPr>
      </w:pP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3.1. Профилактика рисков причинения вреда (ущерба) охраняемым законом ценностям направлена на достижение следующих основных целей:</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1)</w:t>
      </w:r>
      <w:r w:rsidRPr="003655F6">
        <w:rPr>
          <w:rFonts w:ascii="Times New Roman" w:hAnsi="Times New Roman"/>
          <w:sz w:val="27"/>
          <w:szCs w:val="27"/>
          <w:lang w:val="en-US"/>
        </w:rPr>
        <w:t> </w:t>
      </w:r>
      <w:r w:rsidRPr="003655F6">
        <w:rPr>
          <w:rFonts w:ascii="Times New Roman" w:hAnsi="Times New Roman"/>
          <w:sz w:val="27"/>
          <w:szCs w:val="27"/>
        </w:rPr>
        <w:t>создание условий для доведения обязательных требований до контролируемых лиц, повышение информированности о способах их соблюдения;</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lastRenderedPageBreak/>
        <w:t>2)</w:t>
      </w:r>
      <w:r w:rsidRPr="003655F6">
        <w:rPr>
          <w:rFonts w:ascii="Times New Roman" w:hAnsi="Times New Roman"/>
          <w:sz w:val="27"/>
          <w:szCs w:val="27"/>
          <w:lang w:val="en-US"/>
        </w:rPr>
        <w:t> </w:t>
      </w:r>
      <w:r w:rsidRPr="003655F6">
        <w:rPr>
          <w:rFonts w:ascii="Times New Roman" w:hAnsi="Times New Roman"/>
          <w:sz w:val="27"/>
          <w:szCs w:val="27"/>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 xml:space="preserve">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в сфере благоустройства </w:t>
      </w:r>
      <w:r w:rsidR="00D21A7E">
        <w:rPr>
          <w:rFonts w:ascii="Times New Roman" w:hAnsi="Times New Roman"/>
          <w:sz w:val="27"/>
          <w:szCs w:val="27"/>
        </w:rPr>
        <w:t>в</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w:t>
      </w:r>
    </w:p>
    <w:p w:rsidR="00F87358" w:rsidRPr="003655F6" w:rsidRDefault="00F87358" w:rsidP="00F87358">
      <w:pPr>
        <w:widowControl w:val="0"/>
        <w:tabs>
          <w:tab w:val="left" w:pos="709"/>
        </w:tabs>
        <w:spacing w:after="0" w:line="240" w:lineRule="auto"/>
        <w:ind w:firstLine="709"/>
        <w:contextualSpacing/>
        <w:jc w:val="both"/>
        <w:rPr>
          <w:rFonts w:ascii="Times New Roman" w:hAnsi="Times New Roman"/>
          <w:sz w:val="27"/>
          <w:szCs w:val="27"/>
        </w:rPr>
      </w:pPr>
      <w:r w:rsidRPr="003655F6">
        <w:rPr>
          <w:rFonts w:ascii="Times New Roman" w:hAnsi="Times New Roman"/>
          <w:sz w:val="27"/>
          <w:szCs w:val="27"/>
        </w:rPr>
        <w:t xml:space="preserve">4)создание мотивации к добросовестному поведению контролируемых лиц, осуществляющих свою деятельность в сфере благоустройства </w:t>
      </w:r>
      <w:r w:rsidR="00D21A7E">
        <w:rPr>
          <w:rFonts w:ascii="Times New Roman" w:hAnsi="Times New Roman"/>
          <w:sz w:val="27"/>
          <w:szCs w:val="27"/>
        </w:rPr>
        <w:t xml:space="preserve">в </w:t>
      </w:r>
      <w:r w:rsidR="003655F6">
        <w:rPr>
          <w:rFonts w:ascii="Times New Roman" w:hAnsi="Times New Roman"/>
          <w:sz w:val="27"/>
          <w:szCs w:val="27"/>
        </w:rPr>
        <w:t>Поч</w:t>
      </w:r>
      <w:r w:rsidR="00714C6C">
        <w:rPr>
          <w:rFonts w:ascii="Times New Roman" w:hAnsi="Times New Roman"/>
          <w:sz w:val="27"/>
          <w:szCs w:val="27"/>
        </w:rPr>
        <w:t>и</w:t>
      </w:r>
      <w:r w:rsidR="003655F6">
        <w:rPr>
          <w:rFonts w:ascii="Times New Roman" w:hAnsi="Times New Roman"/>
          <w:sz w:val="27"/>
          <w:szCs w:val="27"/>
        </w:rPr>
        <w:t>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Pr="003655F6">
        <w:rPr>
          <w:rFonts w:ascii="Times New Roman" w:hAnsi="Times New Roman"/>
          <w:sz w:val="27"/>
          <w:szCs w:val="27"/>
        </w:rPr>
        <w:t xml:space="preserve"> округ</w:t>
      </w:r>
      <w:r w:rsidR="00396182">
        <w:rPr>
          <w:rFonts w:ascii="Times New Roman" w:hAnsi="Times New Roman"/>
          <w:sz w:val="27"/>
          <w:szCs w:val="27"/>
        </w:rPr>
        <w:t>е</w:t>
      </w:r>
      <w:r w:rsidRPr="003655F6">
        <w:rPr>
          <w:rFonts w:ascii="Times New Roman" w:hAnsi="Times New Roman"/>
          <w:sz w:val="27"/>
          <w:szCs w:val="27"/>
        </w:rPr>
        <w:t xml:space="preserve"> Нижегородской области.</w:t>
      </w:r>
    </w:p>
    <w:p w:rsidR="00F87358" w:rsidRPr="003655F6" w:rsidRDefault="00F87358" w:rsidP="00F87358">
      <w:pPr>
        <w:widowControl w:val="0"/>
        <w:autoSpaceDE w:val="0"/>
        <w:autoSpaceDN w:val="0"/>
        <w:adjustRightInd w:val="0"/>
        <w:spacing w:after="0" w:line="240" w:lineRule="auto"/>
        <w:ind w:firstLine="708"/>
        <w:jc w:val="both"/>
        <w:rPr>
          <w:rFonts w:ascii="Times New Roman" w:hAnsi="Times New Roman"/>
          <w:color w:val="000000"/>
          <w:sz w:val="27"/>
          <w:szCs w:val="27"/>
        </w:rPr>
      </w:pPr>
      <w:r w:rsidRPr="003655F6">
        <w:rPr>
          <w:rFonts w:ascii="Times New Roman" w:hAnsi="Times New Roman"/>
          <w:color w:val="000000"/>
          <w:sz w:val="27"/>
          <w:szCs w:val="27"/>
        </w:rPr>
        <w:t xml:space="preserve">3.2. Задачами Программы являются: </w:t>
      </w:r>
    </w:p>
    <w:p w:rsidR="00F87358" w:rsidRPr="003655F6" w:rsidRDefault="00F87358" w:rsidP="00F87358">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7"/>
          <w:szCs w:val="27"/>
        </w:rPr>
      </w:pPr>
      <w:r w:rsidRPr="003655F6">
        <w:rPr>
          <w:rFonts w:ascii="Times New Roman" w:hAnsi="Times New Roman"/>
          <w:color w:val="000000"/>
          <w:sz w:val="27"/>
          <w:szCs w:val="27"/>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F87358" w:rsidRPr="003655F6" w:rsidRDefault="00F87358" w:rsidP="00F87358">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color w:val="000000"/>
          <w:sz w:val="27"/>
          <w:szCs w:val="27"/>
        </w:rPr>
      </w:pPr>
      <w:r w:rsidRPr="003655F6">
        <w:rPr>
          <w:rFonts w:ascii="Times New Roman" w:hAnsi="Times New Roman"/>
          <w:color w:val="000000"/>
          <w:sz w:val="27"/>
          <w:szCs w:val="27"/>
        </w:rPr>
        <w:t>устранение факторов и условий, способствующих нарушениям обязательных требований, требований,установленных муниципальными правовыми актами в сфере благоустройства.</w:t>
      </w:r>
    </w:p>
    <w:p w:rsidR="00F87358" w:rsidRPr="003655F6" w:rsidRDefault="00F87358" w:rsidP="00F87358">
      <w:pPr>
        <w:pStyle w:val="a5"/>
        <w:widowControl w:val="0"/>
        <w:numPr>
          <w:ilvl w:val="0"/>
          <w:numId w:val="2"/>
        </w:numPr>
        <w:tabs>
          <w:tab w:val="left" w:pos="993"/>
        </w:tabs>
        <w:autoSpaceDE w:val="0"/>
        <w:autoSpaceDN w:val="0"/>
        <w:adjustRightInd w:val="0"/>
        <w:spacing w:after="0" w:line="240" w:lineRule="auto"/>
        <w:ind w:left="142" w:firstLine="567"/>
        <w:jc w:val="both"/>
        <w:rPr>
          <w:rFonts w:ascii="Times New Roman" w:hAnsi="Times New Roman"/>
          <w:color w:val="000000"/>
          <w:sz w:val="27"/>
          <w:szCs w:val="27"/>
        </w:rPr>
      </w:pPr>
      <w:r w:rsidRPr="003655F6">
        <w:rPr>
          <w:rFonts w:ascii="Times New Roman" w:hAnsi="Times New Roman"/>
          <w:color w:val="000000"/>
          <w:sz w:val="27"/>
          <w:szCs w:val="27"/>
        </w:rPr>
        <w:t>повышение правосознания, правовой культуры, а также формирование единого понимания обязательных требований законодательства, требований, установленных муниципальными правовыми актами в сфере благоустройства</w:t>
      </w:r>
      <w:r w:rsidRPr="003655F6">
        <w:rPr>
          <w:rFonts w:ascii="Times New Roman" w:hAnsi="Times New Roman"/>
          <w:color w:val="000000"/>
          <w:sz w:val="27"/>
          <w:szCs w:val="27"/>
        </w:rPr>
        <w:br/>
        <w:t>у всех участников контрольной деятельности;</w:t>
      </w:r>
    </w:p>
    <w:p w:rsidR="00F87358" w:rsidRDefault="00F87358" w:rsidP="00F87358">
      <w:pPr>
        <w:spacing w:line="240" w:lineRule="auto"/>
        <w:ind w:firstLine="567"/>
        <w:jc w:val="both"/>
        <w:rPr>
          <w:rFonts w:ascii="Times New Roman" w:hAnsi="Times New Roman"/>
          <w:sz w:val="27"/>
          <w:szCs w:val="27"/>
        </w:rPr>
      </w:pPr>
      <w:r w:rsidRPr="003655F6">
        <w:rPr>
          <w:rFonts w:ascii="Times New Roman" w:hAnsi="Times New Roman"/>
          <w:sz w:val="27"/>
          <w:szCs w:val="27"/>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00924DC7">
        <w:rPr>
          <w:rFonts w:ascii="Times New Roman" w:hAnsi="Times New Roman"/>
          <w:sz w:val="27"/>
          <w:szCs w:val="27"/>
        </w:rPr>
        <w:t xml:space="preserve"> </w:t>
      </w:r>
      <w:r w:rsidRPr="003655F6">
        <w:rPr>
          <w:rFonts w:ascii="Times New Roman" w:hAnsi="Times New Roman"/>
          <w:sz w:val="27"/>
          <w:szCs w:val="27"/>
        </w:rPr>
        <w:t xml:space="preserve">в сфере благоустройства </w:t>
      </w:r>
      <w:r w:rsidR="00D21A7E">
        <w:rPr>
          <w:rFonts w:ascii="Times New Roman" w:hAnsi="Times New Roman"/>
          <w:sz w:val="27"/>
          <w:szCs w:val="27"/>
        </w:rPr>
        <w:t>в</w:t>
      </w:r>
      <w:r w:rsidR="00924DC7">
        <w:rPr>
          <w:rFonts w:ascii="Times New Roman" w:hAnsi="Times New Roman"/>
          <w:sz w:val="27"/>
          <w:szCs w:val="27"/>
        </w:rPr>
        <w:t xml:space="preserve"> </w:t>
      </w:r>
      <w:r w:rsidR="003655F6">
        <w:rPr>
          <w:rFonts w:ascii="Times New Roman" w:hAnsi="Times New Roman"/>
          <w:sz w:val="27"/>
          <w:szCs w:val="27"/>
        </w:rPr>
        <w:t>Починковско</w:t>
      </w:r>
      <w:r w:rsidR="00D21A7E">
        <w:rPr>
          <w:rFonts w:ascii="Times New Roman" w:hAnsi="Times New Roman"/>
          <w:sz w:val="27"/>
          <w:szCs w:val="27"/>
        </w:rPr>
        <w:t>м</w:t>
      </w:r>
      <w:r w:rsidRPr="003655F6">
        <w:rPr>
          <w:rFonts w:ascii="Times New Roman" w:hAnsi="Times New Roman"/>
          <w:sz w:val="27"/>
          <w:szCs w:val="27"/>
        </w:rPr>
        <w:t xml:space="preserve"> муниципально</w:t>
      </w:r>
      <w:r w:rsidR="00396182">
        <w:rPr>
          <w:rFonts w:ascii="Times New Roman" w:hAnsi="Times New Roman"/>
          <w:sz w:val="27"/>
          <w:szCs w:val="27"/>
        </w:rPr>
        <w:t>м</w:t>
      </w:r>
      <w:r w:rsidR="00924DC7">
        <w:rPr>
          <w:rFonts w:ascii="Times New Roman" w:hAnsi="Times New Roman"/>
          <w:sz w:val="27"/>
          <w:szCs w:val="27"/>
        </w:rPr>
        <w:t xml:space="preserve"> </w:t>
      </w:r>
      <w:r w:rsidR="00396182">
        <w:rPr>
          <w:rFonts w:ascii="Times New Roman" w:hAnsi="Times New Roman"/>
          <w:sz w:val="27"/>
          <w:szCs w:val="27"/>
        </w:rPr>
        <w:t>округе</w:t>
      </w:r>
      <w:r w:rsidRPr="003655F6">
        <w:rPr>
          <w:rFonts w:ascii="Times New Roman" w:hAnsi="Times New Roman"/>
          <w:sz w:val="27"/>
          <w:szCs w:val="27"/>
        </w:rPr>
        <w:t xml:space="preserve"> Нижегородской области на 202</w:t>
      </w:r>
      <w:r w:rsidR="00924DC7">
        <w:rPr>
          <w:rFonts w:ascii="Times New Roman" w:hAnsi="Times New Roman"/>
          <w:sz w:val="27"/>
          <w:szCs w:val="27"/>
        </w:rPr>
        <w:t>3</w:t>
      </w:r>
      <w:r w:rsidRPr="003655F6">
        <w:rPr>
          <w:rFonts w:ascii="Times New Roman" w:hAnsi="Times New Roman"/>
          <w:sz w:val="27"/>
          <w:szCs w:val="27"/>
        </w:rPr>
        <w:t xml:space="preserve"> год.</w:t>
      </w: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Default="005D37E3" w:rsidP="00F87358">
      <w:pPr>
        <w:spacing w:line="240" w:lineRule="auto"/>
        <w:ind w:firstLine="567"/>
        <w:jc w:val="both"/>
        <w:rPr>
          <w:rFonts w:ascii="Times New Roman" w:hAnsi="Times New Roman"/>
          <w:sz w:val="27"/>
          <w:szCs w:val="27"/>
        </w:rPr>
      </w:pPr>
    </w:p>
    <w:p w:rsidR="005D37E3" w:rsidRPr="003655F6" w:rsidRDefault="005D37E3" w:rsidP="00F87358">
      <w:pPr>
        <w:spacing w:line="240" w:lineRule="auto"/>
        <w:ind w:firstLine="567"/>
        <w:jc w:val="both"/>
        <w:rPr>
          <w:rFonts w:ascii="Times New Roman" w:hAnsi="Times New Roman"/>
          <w:sz w:val="27"/>
          <w:szCs w:val="27"/>
        </w:rPr>
      </w:pPr>
    </w:p>
    <w:p w:rsidR="00F87358" w:rsidRPr="003655F6" w:rsidRDefault="00F87358" w:rsidP="00F87358">
      <w:pPr>
        <w:widowControl w:val="0"/>
        <w:tabs>
          <w:tab w:val="left" w:pos="709"/>
        </w:tabs>
        <w:spacing w:after="0" w:line="240" w:lineRule="auto"/>
        <w:contextualSpacing/>
        <w:jc w:val="center"/>
        <w:rPr>
          <w:rFonts w:ascii="Times New Roman" w:hAnsi="Times New Roman"/>
          <w:b/>
          <w:sz w:val="26"/>
          <w:szCs w:val="26"/>
        </w:rPr>
      </w:pPr>
      <w:bookmarkStart w:id="1" w:name="_GoBack"/>
      <w:bookmarkEnd w:id="1"/>
      <w:r w:rsidRPr="003655F6">
        <w:rPr>
          <w:rFonts w:ascii="Times New Roman" w:hAnsi="Times New Roman"/>
          <w:b/>
          <w:sz w:val="27"/>
          <w:szCs w:val="27"/>
        </w:rPr>
        <w:lastRenderedPageBreak/>
        <w:t xml:space="preserve">4. </w:t>
      </w:r>
      <w:r w:rsidRPr="003655F6">
        <w:rPr>
          <w:rFonts w:ascii="Times New Roman" w:hAnsi="Times New Roman"/>
          <w:b/>
          <w:sz w:val="26"/>
          <w:szCs w:val="26"/>
        </w:rPr>
        <w:t xml:space="preserve">Перечень профилактических мероприятий, проводимых по муниципальному контролю в сфере благоустройства </w:t>
      </w:r>
      <w:r w:rsidR="00D21A7E">
        <w:rPr>
          <w:rFonts w:ascii="Times New Roman" w:hAnsi="Times New Roman"/>
          <w:b/>
          <w:sz w:val="26"/>
          <w:szCs w:val="26"/>
        </w:rPr>
        <w:t>в</w:t>
      </w:r>
      <w:r w:rsidR="003655F6" w:rsidRPr="003655F6">
        <w:rPr>
          <w:rFonts w:ascii="Times New Roman" w:hAnsi="Times New Roman"/>
          <w:b/>
          <w:sz w:val="26"/>
          <w:szCs w:val="26"/>
        </w:rPr>
        <w:t>Починковско</w:t>
      </w:r>
      <w:r w:rsidR="00D21A7E">
        <w:rPr>
          <w:rFonts w:ascii="Times New Roman" w:hAnsi="Times New Roman"/>
          <w:b/>
          <w:sz w:val="26"/>
          <w:szCs w:val="26"/>
        </w:rPr>
        <w:t>м</w:t>
      </w:r>
      <w:r w:rsidRPr="003655F6">
        <w:rPr>
          <w:rFonts w:ascii="Times New Roman" w:hAnsi="Times New Roman"/>
          <w:b/>
          <w:sz w:val="26"/>
          <w:szCs w:val="26"/>
        </w:rPr>
        <w:t>муниципально</w:t>
      </w:r>
      <w:r w:rsidR="00396182">
        <w:rPr>
          <w:rFonts w:ascii="Times New Roman" w:hAnsi="Times New Roman"/>
          <w:b/>
          <w:sz w:val="26"/>
          <w:szCs w:val="26"/>
        </w:rPr>
        <w:t>м</w:t>
      </w:r>
      <w:r w:rsidRPr="003655F6">
        <w:rPr>
          <w:rFonts w:ascii="Times New Roman" w:hAnsi="Times New Roman"/>
          <w:b/>
          <w:sz w:val="26"/>
          <w:szCs w:val="26"/>
        </w:rPr>
        <w:t xml:space="preserve"> округ</w:t>
      </w:r>
      <w:r w:rsidR="00396182">
        <w:rPr>
          <w:rFonts w:ascii="Times New Roman" w:hAnsi="Times New Roman"/>
          <w:b/>
          <w:sz w:val="26"/>
          <w:szCs w:val="26"/>
        </w:rPr>
        <w:t>е</w:t>
      </w:r>
      <w:r w:rsidRPr="003655F6">
        <w:rPr>
          <w:rFonts w:ascii="Times New Roman" w:hAnsi="Times New Roman"/>
          <w:b/>
          <w:sz w:val="26"/>
          <w:szCs w:val="26"/>
        </w:rPr>
        <w:t xml:space="preserve"> Нижегородской области на 202</w:t>
      </w:r>
      <w:r w:rsidR="00924DC7">
        <w:rPr>
          <w:rFonts w:ascii="Times New Roman" w:hAnsi="Times New Roman"/>
          <w:b/>
          <w:sz w:val="26"/>
          <w:szCs w:val="26"/>
        </w:rPr>
        <w:t>3</w:t>
      </w:r>
      <w:r w:rsidRPr="003655F6">
        <w:rPr>
          <w:rFonts w:ascii="Times New Roman" w:hAnsi="Times New Roman"/>
          <w:b/>
          <w:sz w:val="26"/>
          <w:szCs w:val="26"/>
        </w:rPr>
        <w:t xml:space="preserve"> год,</w:t>
      </w:r>
    </w:p>
    <w:p w:rsidR="00F87358" w:rsidRPr="003655F6" w:rsidRDefault="00F87358" w:rsidP="00F87358">
      <w:pPr>
        <w:widowControl w:val="0"/>
        <w:tabs>
          <w:tab w:val="left" w:pos="709"/>
        </w:tabs>
        <w:spacing w:after="0" w:line="240" w:lineRule="auto"/>
        <w:contextualSpacing/>
        <w:jc w:val="center"/>
        <w:rPr>
          <w:rFonts w:ascii="Times New Roman" w:hAnsi="Times New Roman"/>
          <w:b/>
          <w:sz w:val="26"/>
          <w:szCs w:val="26"/>
        </w:rPr>
      </w:pPr>
      <w:r w:rsidRPr="003655F6">
        <w:rPr>
          <w:rFonts w:ascii="Times New Roman" w:hAnsi="Times New Roman"/>
          <w:b/>
          <w:sz w:val="26"/>
          <w:szCs w:val="26"/>
        </w:rPr>
        <w:t>сроки (периодичность) их проведения</w:t>
      </w:r>
    </w:p>
    <w:p w:rsidR="00F87358" w:rsidRDefault="00F87358" w:rsidP="00F87358">
      <w:pPr>
        <w:widowControl w:val="0"/>
        <w:tabs>
          <w:tab w:val="left" w:pos="709"/>
        </w:tabs>
        <w:spacing w:after="0" w:line="240" w:lineRule="auto"/>
        <w:contextualSpacing/>
        <w:jc w:val="right"/>
        <w:rPr>
          <w:rFonts w:ascii="Times New Roman" w:hAnsi="Times New Roman"/>
          <w:sz w:val="27"/>
          <w:szCs w:val="27"/>
        </w:rPr>
      </w:pPr>
      <w:r w:rsidRPr="003655F6">
        <w:rPr>
          <w:rFonts w:ascii="Times New Roman" w:hAnsi="Times New Roman"/>
          <w:sz w:val="27"/>
          <w:szCs w:val="27"/>
        </w:rPr>
        <w:t xml:space="preserve">Таблица </w:t>
      </w:r>
    </w:p>
    <w:tbl>
      <w:tblPr>
        <w:tblpPr w:leftFromText="180" w:rightFromText="180" w:vertAnchor="text" w:horzAnchor="margin" w:tblpXSpec="center" w:tblpY="1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4791"/>
        <w:gridCol w:w="2268"/>
        <w:gridCol w:w="1985"/>
      </w:tblGrid>
      <w:tr w:rsidR="00012FB3" w:rsidRPr="00742350" w:rsidTr="00012FB3">
        <w:tc>
          <w:tcPr>
            <w:tcW w:w="562"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lang w:val="en-US"/>
              </w:rPr>
            </w:pPr>
            <w:r w:rsidRPr="00742350">
              <w:rPr>
                <w:rFonts w:ascii="Times New Roman" w:hAnsi="Times New Roman"/>
                <w:b/>
                <w:sz w:val="24"/>
                <w:szCs w:val="24"/>
                <w:lang w:val="en-US"/>
              </w:rPr>
              <w:t xml:space="preserve">№ п/п </w:t>
            </w:r>
          </w:p>
        </w:tc>
        <w:tc>
          <w:tcPr>
            <w:tcW w:w="4791"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lang w:val="en-US"/>
              </w:rPr>
            </w:pPr>
            <w:r w:rsidRPr="00742350">
              <w:rPr>
                <w:rFonts w:ascii="Times New Roman" w:hAnsi="Times New Roman"/>
                <w:b/>
                <w:sz w:val="24"/>
                <w:szCs w:val="24"/>
              </w:rPr>
              <w:t>Наименование профилактических мероприятий</w:t>
            </w:r>
          </w:p>
        </w:tc>
        <w:tc>
          <w:tcPr>
            <w:tcW w:w="2268"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lang w:val="en-US"/>
              </w:rPr>
            </w:pPr>
            <w:r w:rsidRPr="00742350">
              <w:rPr>
                <w:rFonts w:ascii="Times New Roman" w:hAnsi="Times New Roman"/>
                <w:b/>
                <w:sz w:val="24"/>
                <w:szCs w:val="24"/>
              </w:rPr>
              <w:t>Срок</w:t>
            </w:r>
            <w:r w:rsidRPr="00742350">
              <w:rPr>
                <w:rFonts w:ascii="Times New Roman" w:hAnsi="Times New Roman"/>
                <w:b/>
                <w:sz w:val="24"/>
                <w:szCs w:val="24"/>
                <w:lang w:val="en-US"/>
              </w:rPr>
              <w:t xml:space="preserve"> (</w:t>
            </w:r>
            <w:r w:rsidRPr="00742350">
              <w:rPr>
                <w:rFonts w:ascii="Times New Roman" w:hAnsi="Times New Roman"/>
                <w:b/>
                <w:sz w:val="24"/>
                <w:szCs w:val="24"/>
              </w:rPr>
              <w:t>периодичность</w:t>
            </w:r>
            <w:r w:rsidRPr="00742350">
              <w:rPr>
                <w:rFonts w:ascii="Times New Roman" w:hAnsi="Times New Roman"/>
                <w:b/>
                <w:sz w:val="24"/>
                <w:szCs w:val="24"/>
                <w:lang w:val="en-US"/>
              </w:rPr>
              <w:t xml:space="preserve">) </w:t>
            </w:r>
            <w:r w:rsidRPr="00742350">
              <w:rPr>
                <w:rFonts w:ascii="Times New Roman" w:hAnsi="Times New Roman"/>
                <w:b/>
                <w:sz w:val="24"/>
                <w:szCs w:val="24"/>
              </w:rPr>
              <w:t>проведения мероприятия</w:t>
            </w:r>
          </w:p>
        </w:tc>
        <w:tc>
          <w:tcPr>
            <w:tcW w:w="1985"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w:t>
            </w:r>
            <w:r w:rsidRPr="00012FB3">
              <w:rPr>
                <w:rFonts w:ascii="Times New Roman" w:hAnsi="Times New Roman"/>
                <w:b/>
                <w:sz w:val="24"/>
                <w:szCs w:val="24"/>
              </w:rPr>
              <w:t>тветственные исполнители</w:t>
            </w:r>
          </w:p>
        </w:tc>
      </w:tr>
      <w:tr w:rsidR="00012FB3" w:rsidRPr="00742350" w:rsidTr="00012FB3">
        <w:tc>
          <w:tcPr>
            <w:tcW w:w="7621" w:type="dxa"/>
            <w:gridSpan w:val="3"/>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r w:rsidRPr="00742350">
              <w:rPr>
                <w:rFonts w:ascii="Times New Roman" w:hAnsi="Times New Roman"/>
                <w:b/>
                <w:sz w:val="24"/>
                <w:szCs w:val="24"/>
              </w:rPr>
              <w:t>1. Информирование</w:t>
            </w:r>
          </w:p>
        </w:tc>
        <w:tc>
          <w:tcPr>
            <w:tcW w:w="1985"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b/>
                <w:sz w:val="24"/>
                <w:szCs w:val="24"/>
              </w:rPr>
            </w:pPr>
          </w:p>
        </w:tc>
      </w:tr>
      <w:tr w:rsidR="00012FB3" w:rsidRPr="00742350" w:rsidTr="00012FB3">
        <w:trPr>
          <w:trHeight w:val="4258"/>
        </w:trPr>
        <w:tc>
          <w:tcPr>
            <w:tcW w:w="562" w:type="dxa"/>
          </w:tcPr>
          <w:p w:rsidR="00012FB3" w:rsidRPr="00742350" w:rsidRDefault="00012FB3" w:rsidP="00F50CA9">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1</w:t>
            </w:r>
          </w:p>
        </w:tc>
        <w:tc>
          <w:tcPr>
            <w:tcW w:w="4791" w:type="dxa"/>
          </w:tcPr>
          <w:p w:rsidR="00012FB3" w:rsidRPr="00742350" w:rsidRDefault="00012FB3" w:rsidP="00F50CA9">
            <w:pPr>
              <w:widowControl w:val="0"/>
              <w:spacing w:after="0" w:line="240" w:lineRule="auto"/>
              <w:jc w:val="both"/>
              <w:rPr>
                <w:rFonts w:ascii="Times New Roman" w:hAnsi="Times New Roman"/>
                <w:sz w:val="24"/>
                <w:szCs w:val="24"/>
              </w:rPr>
            </w:pPr>
            <w:r w:rsidRPr="00742350">
              <w:rPr>
                <w:rFonts w:ascii="Times New Roman" w:hAnsi="Times New Roman"/>
                <w:sz w:val="24"/>
                <w:szCs w:val="24"/>
              </w:rPr>
              <w:t xml:space="preserve">Актуализация и размещение в сети «Интернет» на официальном сайтеадминистрации </w:t>
            </w:r>
            <w:r>
              <w:rPr>
                <w:rFonts w:ascii="Times New Roman" w:hAnsi="Times New Roman"/>
                <w:sz w:val="24"/>
                <w:szCs w:val="24"/>
              </w:rPr>
              <w:t>Починковского</w:t>
            </w:r>
            <w:r w:rsidRPr="00742350">
              <w:rPr>
                <w:rFonts w:ascii="Times New Roman" w:hAnsi="Times New Roman"/>
                <w:sz w:val="24"/>
                <w:szCs w:val="24"/>
              </w:rPr>
              <w:t xml:space="preserve"> муниципального округа Нижегородской области, </w:t>
            </w:r>
            <w:r w:rsidRPr="00714C6C">
              <w:rPr>
                <w:rFonts w:ascii="Times New Roman" w:hAnsi="Times New Roman"/>
                <w:sz w:val="24"/>
                <w:szCs w:val="24"/>
              </w:rPr>
              <w:t>www.</w:t>
            </w:r>
            <w:hyperlink r:id="rId7" w:tgtFrame="_blank" w:history="1">
              <w:r w:rsidRPr="00714C6C">
                <w:rPr>
                  <w:rFonts w:ascii="Times New Roman" w:hAnsi="Times New Roman" w:cs="Times New Roman"/>
                  <w:sz w:val="27"/>
                  <w:szCs w:val="27"/>
                </w:rPr>
                <w:t>pochinki.org</w:t>
              </w:r>
            </w:hyperlink>
            <w:r>
              <w:rPr>
                <w:rFonts w:ascii="Times New Roman" w:hAnsi="Times New Roman"/>
                <w:sz w:val="27"/>
                <w:szCs w:val="27"/>
                <w:lang w:eastAsia="ru-RU"/>
              </w:rPr>
              <w:t>.</w:t>
            </w:r>
          </w:p>
          <w:p w:rsidR="00012FB3" w:rsidRPr="00742350" w:rsidRDefault="00012FB3" w:rsidP="00F50CA9">
            <w:pPr>
              <w:widowControl w:val="0"/>
              <w:spacing w:after="0" w:line="240" w:lineRule="auto"/>
              <w:jc w:val="both"/>
              <w:rPr>
                <w:rFonts w:ascii="Times New Roman" w:hAnsi="Times New Roman"/>
                <w:sz w:val="24"/>
                <w:szCs w:val="24"/>
              </w:rPr>
            </w:pPr>
            <w:r w:rsidRPr="00742350">
              <w:rPr>
                <w:rFonts w:ascii="Times New Roman" w:hAnsi="Times New Roman"/>
                <w:sz w:val="24"/>
                <w:szCs w:val="24"/>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благоустройства </w:t>
            </w:r>
          </w:p>
          <w:p w:rsidR="00012FB3" w:rsidRPr="00742350" w:rsidRDefault="00012FB3" w:rsidP="00F50CA9">
            <w:pPr>
              <w:widowControl w:val="0"/>
              <w:spacing w:after="0" w:line="240" w:lineRule="auto"/>
              <w:jc w:val="both"/>
              <w:rPr>
                <w:rFonts w:ascii="Times New Roman" w:hAnsi="Times New Roman"/>
                <w:sz w:val="24"/>
                <w:szCs w:val="24"/>
              </w:rPr>
            </w:pPr>
            <w:r w:rsidRPr="00742350">
              <w:rPr>
                <w:rFonts w:ascii="Times New Roman" w:hAnsi="Times New Roman"/>
                <w:sz w:val="24"/>
                <w:szCs w:val="24"/>
              </w:rPr>
              <w:t>б) материалов, информационных писем, руководств по соблюдению обязательных требований</w:t>
            </w:r>
          </w:p>
          <w:p w:rsidR="00012FB3" w:rsidRPr="00B24F75" w:rsidRDefault="00012FB3" w:rsidP="00F50CA9">
            <w:pPr>
              <w:widowControl w:val="0"/>
              <w:autoSpaceDE w:val="0"/>
              <w:autoSpaceDN w:val="0"/>
              <w:adjustRightInd w:val="0"/>
              <w:spacing w:after="0" w:line="240" w:lineRule="auto"/>
              <w:jc w:val="both"/>
              <w:rPr>
                <w:rFonts w:ascii="Times New Roman" w:hAnsi="Times New Roman"/>
                <w:sz w:val="24"/>
                <w:szCs w:val="24"/>
              </w:rPr>
            </w:pPr>
            <w:r w:rsidRPr="00742350">
              <w:rPr>
                <w:rFonts w:ascii="Times New Roman" w:hAnsi="Times New Roman"/>
                <w:sz w:val="24"/>
                <w:szCs w:val="24"/>
              </w:rPr>
              <w:t>в) программы профилактики рисков причинения вреда (ущерба</w:t>
            </w:r>
            <w:r>
              <w:rPr>
                <w:rFonts w:ascii="Times New Roman" w:hAnsi="Times New Roman"/>
                <w:sz w:val="24"/>
                <w:szCs w:val="24"/>
              </w:rPr>
              <w:t>) охраняемым законом ценностям.</w:t>
            </w:r>
          </w:p>
        </w:tc>
        <w:tc>
          <w:tcPr>
            <w:tcW w:w="2268" w:type="dxa"/>
          </w:tcPr>
          <w:p w:rsidR="00012FB3" w:rsidRPr="00742350" w:rsidRDefault="00767FAC" w:rsidP="00F50CA9">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w:t>
            </w:r>
            <w:r w:rsidR="00012FB3" w:rsidRPr="00742350">
              <w:rPr>
                <w:rFonts w:ascii="Times New Roman" w:hAnsi="Times New Roman"/>
                <w:spacing w:val="2"/>
                <w:sz w:val="24"/>
                <w:szCs w:val="24"/>
                <w:shd w:val="clear" w:color="auto" w:fill="FFFFFF"/>
              </w:rPr>
              <w:t xml:space="preserve"> течени</w:t>
            </w:r>
            <w:r w:rsidR="00012FB3">
              <w:rPr>
                <w:rFonts w:ascii="Times New Roman" w:hAnsi="Times New Roman"/>
                <w:spacing w:val="2"/>
                <w:sz w:val="24"/>
                <w:szCs w:val="24"/>
                <w:shd w:val="clear" w:color="auto" w:fill="FFFFFF"/>
              </w:rPr>
              <w:t>е</w:t>
            </w:r>
          </w:p>
          <w:p w:rsidR="00012FB3" w:rsidRPr="00742350" w:rsidRDefault="00012FB3" w:rsidP="00F50CA9">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 202</w:t>
            </w:r>
            <w:r w:rsidR="00924DC7">
              <w:rPr>
                <w:rFonts w:ascii="Times New Roman" w:hAnsi="Times New Roman"/>
                <w:spacing w:val="2"/>
                <w:sz w:val="24"/>
                <w:szCs w:val="24"/>
                <w:shd w:val="clear" w:color="auto" w:fill="FFFFFF"/>
              </w:rPr>
              <w:t>3</w:t>
            </w:r>
            <w:r w:rsidRPr="00742350">
              <w:rPr>
                <w:rFonts w:ascii="Times New Roman" w:hAnsi="Times New Roman"/>
                <w:spacing w:val="2"/>
                <w:sz w:val="24"/>
                <w:szCs w:val="24"/>
                <w:shd w:val="clear" w:color="auto" w:fill="FFFFFF"/>
              </w:rPr>
              <w:t xml:space="preserve"> года</w:t>
            </w:r>
          </w:p>
          <w:p w:rsidR="00012FB3" w:rsidRPr="00742350" w:rsidRDefault="00012FB3" w:rsidP="00F50CA9">
            <w:pPr>
              <w:widowControl w:val="0"/>
              <w:spacing w:after="0" w:line="240" w:lineRule="auto"/>
              <w:rPr>
                <w:rFonts w:ascii="Times New Roman" w:hAnsi="Times New Roman"/>
                <w:spacing w:val="2"/>
                <w:sz w:val="24"/>
                <w:szCs w:val="24"/>
                <w:shd w:val="clear" w:color="auto" w:fill="FFFFFF"/>
              </w:rPr>
            </w:pPr>
          </w:p>
          <w:p w:rsidR="00012FB3" w:rsidRPr="00742350" w:rsidRDefault="00012FB3" w:rsidP="00F50CA9">
            <w:pPr>
              <w:widowControl w:val="0"/>
              <w:spacing w:after="0" w:line="240" w:lineRule="auto"/>
              <w:rPr>
                <w:rFonts w:ascii="Times New Roman" w:hAnsi="Times New Roman"/>
                <w:spacing w:val="2"/>
                <w:sz w:val="24"/>
                <w:szCs w:val="24"/>
                <w:shd w:val="clear" w:color="auto" w:fill="FFFFFF"/>
              </w:rPr>
            </w:pPr>
          </w:p>
          <w:p w:rsidR="00012FB3" w:rsidRPr="00742350" w:rsidRDefault="00012FB3" w:rsidP="00767FAC">
            <w:pPr>
              <w:widowControl w:val="0"/>
              <w:spacing w:after="0" w:line="240" w:lineRule="auto"/>
              <w:jc w:val="center"/>
              <w:rPr>
                <w:rFonts w:ascii="Times New Roman" w:hAnsi="Times New Roman"/>
                <w:b/>
                <w:sz w:val="24"/>
                <w:szCs w:val="24"/>
              </w:rPr>
            </w:pPr>
          </w:p>
        </w:tc>
        <w:tc>
          <w:tcPr>
            <w:tcW w:w="1985" w:type="dxa"/>
          </w:tcPr>
          <w:p w:rsidR="00012FB3" w:rsidRPr="00742350" w:rsidRDefault="00767FAC" w:rsidP="00767FAC">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w:t>
            </w:r>
            <w:r w:rsidR="00012FB3">
              <w:rPr>
                <w:rFonts w:ascii="Times New Roman" w:hAnsi="Times New Roman"/>
                <w:spacing w:val="2"/>
                <w:sz w:val="24"/>
                <w:szCs w:val="24"/>
                <w:shd w:val="clear" w:color="auto" w:fill="FFFFFF"/>
              </w:rPr>
              <w:t>правлени</w:t>
            </w:r>
            <w:r>
              <w:rPr>
                <w:rFonts w:ascii="Times New Roman" w:hAnsi="Times New Roman"/>
                <w:spacing w:val="2"/>
                <w:sz w:val="24"/>
                <w:szCs w:val="24"/>
                <w:shd w:val="clear" w:color="auto" w:fill="FFFFFF"/>
              </w:rPr>
              <w:t>я</w:t>
            </w:r>
            <w:r w:rsidR="00012FB3">
              <w:rPr>
                <w:rFonts w:ascii="Times New Roman" w:hAnsi="Times New Roman"/>
                <w:spacing w:val="2"/>
                <w:sz w:val="24"/>
                <w:szCs w:val="24"/>
                <w:shd w:val="clear" w:color="auto" w:fill="FFFFFF"/>
              </w:rPr>
              <w:t xml:space="preserve"> развития территорий </w:t>
            </w:r>
          </w:p>
        </w:tc>
      </w:tr>
      <w:tr w:rsidR="00012FB3" w:rsidRPr="00742350" w:rsidTr="00012FB3">
        <w:tc>
          <w:tcPr>
            <w:tcW w:w="7621" w:type="dxa"/>
            <w:gridSpan w:val="3"/>
          </w:tcPr>
          <w:p w:rsidR="00012FB3" w:rsidRPr="00742350" w:rsidRDefault="00012FB3" w:rsidP="00B24F75">
            <w:pPr>
              <w:widowControl w:val="0"/>
              <w:spacing w:after="0" w:line="240" w:lineRule="auto"/>
              <w:jc w:val="center"/>
              <w:rPr>
                <w:rFonts w:ascii="Times New Roman" w:hAnsi="Times New Roman"/>
                <w:b/>
                <w:sz w:val="24"/>
                <w:szCs w:val="24"/>
              </w:rPr>
            </w:pPr>
            <w:r>
              <w:rPr>
                <w:rFonts w:ascii="Times New Roman" w:hAnsi="Times New Roman"/>
                <w:b/>
                <w:sz w:val="24"/>
                <w:szCs w:val="24"/>
              </w:rPr>
              <w:t>2</w:t>
            </w:r>
            <w:r w:rsidRPr="00742350">
              <w:rPr>
                <w:rFonts w:ascii="Times New Roman" w:hAnsi="Times New Roman"/>
                <w:b/>
                <w:sz w:val="24"/>
                <w:szCs w:val="24"/>
              </w:rPr>
              <w:t>.Обобщение правоприменительной практики</w:t>
            </w:r>
          </w:p>
        </w:tc>
        <w:tc>
          <w:tcPr>
            <w:tcW w:w="1985" w:type="dxa"/>
          </w:tcPr>
          <w:p w:rsidR="00012FB3" w:rsidRDefault="00012FB3" w:rsidP="00B24F75">
            <w:pPr>
              <w:widowControl w:val="0"/>
              <w:spacing w:after="0" w:line="240" w:lineRule="auto"/>
              <w:jc w:val="center"/>
              <w:rPr>
                <w:rFonts w:ascii="Times New Roman" w:hAnsi="Times New Roman"/>
                <w:b/>
                <w:sz w:val="24"/>
                <w:szCs w:val="24"/>
              </w:rPr>
            </w:pP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742350">
              <w:rPr>
                <w:rFonts w:ascii="Times New Roman" w:hAnsi="Times New Roman"/>
                <w:sz w:val="24"/>
                <w:szCs w:val="24"/>
              </w:rPr>
              <w:t>,</w:t>
            </w:r>
            <w:r w:rsidRPr="00742350">
              <w:rPr>
                <w:rFonts w:ascii="Times New Roman" w:hAnsi="Times New Roman"/>
                <w:spacing w:val="2"/>
                <w:sz w:val="24"/>
                <w:szCs w:val="24"/>
                <w:shd w:val="clear" w:color="auto" w:fill="FFFFFF"/>
              </w:rPr>
              <w:t>содержащего результаты обобщения правоприменительной практики размещается  на официальном с</w:t>
            </w:r>
            <w:r>
              <w:rPr>
                <w:rFonts w:ascii="Times New Roman" w:hAnsi="Times New Roman"/>
                <w:spacing w:val="2"/>
                <w:sz w:val="24"/>
                <w:szCs w:val="24"/>
                <w:shd w:val="clear" w:color="auto" w:fill="FFFFFF"/>
              </w:rPr>
              <w:t>айте администрации 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w:t>
            </w:r>
            <w:r w:rsidRPr="00714C6C">
              <w:rPr>
                <w:rFonts w:ascii="Times New Roman" w:hAnsi="Times New Roman"/>
                <w:sz w:val="24"/>
                <w:szCs w:val="24"/>
              </w:rPr>
              <w:t xml:space="preserve"> www.</w:t>
            </w:r>
            <w:hyperlink r:id="rId8" w:tgtFrame="_blank" w:history="1">
              <w:r w:rsidRPr="00714C6C">
                <w:rPr>
                  <w:rFonts w:ascii="Times New Roman" w:hAnsi="Times New Roman" w:cs="Times New Roman"/>
                  <w:sz w:val="27"/>
                  <w:szCs w:val="27"/>
                </w:rPr>
                <w:t>pochinki.org</w:t>
              </w:r>
            </w:hyperlink>
            <w:r w:rsidRPr="00742350">
              <w:rPr>
                <w:rFonts w:ascii="Times New Roman" w:hAnsi="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268"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sidRPr="00767FAC">
              <w:rPr>
                <w:rFonts w:ascii="Times New Roman" w:hAnsi="Times New Roman"/>
                <w:spacing w:val="2"/>
                <w:sz w:val="24"/>
                <w:szCs w:val="24"/>
                <w:shd w:val="clear" w:color="auto" w:fill="FFFFFF"/>
              </w:rPr>
              <w:t xml:space="preserve">30 января года, следующего за годом обобщения правоприменительной практики. </w:t>
            </w:r>
          </w:p>
        </w:tc>
        <w:tc>
          <w:tcPr>
            <w:tcW w:w="1985"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12FB3" w:rsidRPr="00742350" w:rsidTr="00012FB3">
        <w:tc>
          <w:tcPr>
            <w:tcW w:w="7621" w:type="dxa"/>
            <w:gridSpan w:val="3"/>
          </w:tcPr>
          <w:p w:rsidR="00012FB3" w:rsidRPr="00742350" w:rsidRDefault="00012FB3" w:rsidP="00012FB3">
            <w:pPr>
              <w:widowControl w:val="0"/>
              <w:spacing w:after="0" w:line="240" w:lineRule="auto"/>
              <w:jc w:val="center"/>
              <w:rPr>
                <w:rFonts w:ascii="Times New Roman" w:hAnsi="Times New Roman"/>
                <w:b/>
                <w:spacing w:val="2"/>
                <w:sz w:val="24"/>
                <w:szCs w:val="24"/>
                <w:shd w:val="clear" w:color="auto" w:fill="FFFFFF"/>
              </w:rPr>
            </w:pPr>
            <w:r w:rsidRPr="00742350">
              <w:rPr>
                <w:rFonts w:ascii="Times New Roman" w:hAnsi="Times New Roman"/>
                <w:b/>
                <w:spacing w:val="2"/>
                <w:sz w:val="24"/>
                <w:szCs w:val="24"/>
                <w:shd w:val="clear" w:color="auto" w:fill="FFFFFF"/>
              </w:rPr>
              <w:t>3. Объявление предостережения</w:t>
            </w:r>
          </w:p>
        </w:tc>
        <w:tc>
          <w:tcPr>
            <w:tcW w:w="1985" w:type="dxa"/>
          </w:tcPr>
          <w:p w:rsidR="00012FB3" w:rsidRPr="00742350" w:rsidRDefault="00012FB3" w:rsidP="00012FB3">
            <w:pPr>
              <w:widowControl w:val="0"/>
              <w:spacing w:after="0" w:line="240" w:lineRule="auto"/>
              <w:jc w:val="center"/>
              <w:rPr>
                <w:rFonts w:ascii="Times New Roman" w:hAnsi="Times New Roman"/>
                <w:b/>
                <w:spacing w:val="2"/>
                <w:sz w:val="24"/>
                <w:szCs w:val="24"/>
                <w:shd w:val="clear" w:color="auto" w:fill="FFFFFF"/>
              </w:rPr>
            </w:pP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3</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При наличии у администрации </w:t>
            </w:r>
            <w:r>
              <w:rPr>
                <w:rFonts w:ascii="Times New Roman" w:hAnsi="Times New Roman"/>
                <w:spacing w:val="2"/>
                <w:sz w:val="24"/>
                <w:szCs w:val="24"/>
                <w:shd w:val="clear" w:color="auto" w:fill="FFFFFF"/>
              </w:rPr>
              <w:t>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w:t>
            </w:r>
            <w:r w:rsidRPr="00742350">
              <w:rPr>
                <w:rFonts w:ascii="Times New Roman" w:hAnsi="Times New Roman"/>
                <w:spacing w:val="2"/>
                <w:sz w:val="24"/>
                <w:szCs w:val="24"/>
                <w:shd w:val="clear" w:color="auto" w:fill="FFFFFF"/>
              </w:rPr>
              <w:lastRenderedPageBreak/>
              <w:t>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 исключением обращенийи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Pr>
                <w:rFonts w:ascii="Times New Roman" w:hAnsi="Times New Roman"/>
                <w:spacing w:val="2"/>
                <w:sz w:val="24"/>
                <w:szCs w:val="24"/>
                <w:shd w:val="clear" w:color="auto" w:fill="FFFFFF"/>
              </w:rPr>
              <w:t>Починковского</w:t>
            </w:r>
            <w:r w:rsidRPr="00742350">
              <w:rPr>
                <w:rFonts w:ascii="Times New Roman" w:hAnsi="Times New Roman"/>
                <w:spacing w:val="2"/>
                <w:sz w:val="24"/>
                <w:szCs w:val="24"/>
                <w:shd w:val="clear" w:color="auto" w:fill="FFFFFF"/>
              </w:rPr>
              <w:t xml:space="preserve"> муниципального округа Нижегородской области объявляет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268"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в</w:t>
            </w:r>
            <w:r w:rsidR="00012FB3" w:rsidRPr="00742350">
              <w:rPr>
                <w:rFonts w:ascii="Times New Roman" w:hAnsi="Times New Roman"/>
                <w:spacing w:val="2"/>
                <w:sz w:val="24"/>
                <w:szCs w:val="24"/>
                <w:shd w:val="clear" w:color="auto" w:fill="FFFFFF"/>
              </w:rPr>
              <w:t xml:space="preserve"> течени</w:t>
            </w:r>
            <w:r w:rsidR="00012FB3">
              <w:rPr>
                <w:rFonts w:ascii="Times New Roman" w:hAnsi="Times New Roman"/>
                <w:spacing w:val="2"/>
                <w:sz w:val="24"/>
                <w:szCs w:val="24"/>
                <w:shd w:val="clear" w:color="auto" w:fill="FFFFFF"/>
              </w:rPr>
              <w:t>е</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202</w:t>
            </w:r>
            <w:r w:rsidR="00924DC7">
              <w:rPr>
                <w:rFonts w:ascii="Times New Roman" w:hAnsi="Times New Roman"/>
                <w:spacing w:val="2"/>
                <w:sz w:val="24"/>
                <w:szCs w:val="24"/>
                <w:shd w:val="clear" w:color="auto" w:fill="FFFFFF"/>
              </w:rPr>
              <w:t>3</w:t>
            </w:r>
            <w:r w:rsidRPr="00742350">
              <w:rPr>
                <w:rFonts w:ascii="Times New Roman" w:hAnsi="Times New Roman"/>
                <w:spacing w:val="2"/>
                <w:sz w:val="24"/>
                <w:szCs w:val="24"/>
                <w:shd w:val="clear" w:color="auto" w:fill="FFFFFF"/>
              </w:rPr>
              <w:t xml:space="preserve"> года </w:t>
            </w:r>
          </w:p>
          <w:p w:rsidR="00012FB3" w:rsidRPr="00742350" w:rsidRDefault="00012FB3" w:rsidP="00767FAC">
            <w:pPr>
              <w:widowControl w:val="0"/>
              <w:spacing w:after="0" w:line="240" w:lineRule="auto"/>
              <w:jc w:val="center"/>
              <w:rPr>
                <w:rFonts w:ascii="Times New Roman" w:hAnsi="Times New Roman"/>
                <w:spacing w:val="2"/>
                <w:sz w:val="24"/>
                <w:szCs w:val="24"/>
                <w:shd w:val="clear" w:color="auto" w:fill="FFFFFF"/>
              </w:rPr>
            </w:pPr>
          </w:p>
        </w:tc>
        <w:tc>
          <w:tcPr>
            <w:tcW w:w="1985"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12FB3" w:rsidRPr="00742350" w:rsidTr="00012FB3">
        <w:tc>
          <w:tcPr>
            <w:tcW w:w="7621" w:type="dxa"/>
            <w:gridSpan w:val="3"/>
          </w:tcPr>
          <w:p w:rsidR="00012FB3" w:rsidRPr="00742350" w:rsidRDefault="00012FB3" w:rsidP="00012FB3">
            <w:pPr>
              <w:widowControl w:val="0"/>
              <w:spacing w:after="0" w:line="240" w:lineRule="auto"/>
              <w:jc w:val="center"/>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lastRenderedPageBreak/>
              <w:t>4</w:t>
            </w:r>
            <w:r w:rsidRPr="00742350">
              <w:rPr>
                <w:rFonts w:ascii="Times New Roman" w:hAnsi="Times New Roman"/>
                <w:b/>
                <w:spacing w:val="2"/>
                <w:sz w:val="24"/>
                <w:szCs w:val="24"/>
                <w:shd w:val="clear" w:color="auto" w:fill="FFFFFF"/>
              </w:rPr>
              <w:t>. Консультирование</w:t>
            </w:r>
          </w:p>
        </w:tc>
        <w:tc>
          <w:tcPr>
            <w:tcW w:w="1985" w:type="dxa"/>
          </w:tcPr>
          <w:p w:rsidR="00012FB3" w:rsidRDefault="00012FB3" w:rsidP="00012FB3">
            <w:pPr>
              <w:widowControl w:val="0"/>
              <w:spacing w:after="0" w:line="240" w:lineRule="auto"/>
              <w:jc w:val="center"/>
              <w:rPr>
                <w:rFonts w:ascii="Times New Roman" w:hAnsi="Times New Roman"/>
                <w:b/>
                <w:spacing w:val="2"/>
                <w:sz w:val="24"/>
                <w:szCs w:val="24"/>
                <w:shd w:val="clear" w:color="auto" w:fill="FFFFFF"/>
              </w:rPr>
            </w:pPr>
          </w:p>
        </w:tc>
      </w:tr>
      <w:tr w:rsidR="00012FB3" w:rsidRPr="00742350" w:rsidTr="00012FB3">
        <w:trPr>
          <w:trHeight w:val="702"/>
        </w:trPr>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791" w:type="dxa"/>
          </w:tcPr>
          <w:p w:rsidR="00767FAC" w:rsidRDefault="00AB1B59" w:rsidP="00767FAC">
            <w:pPr>
              <w:pStyle w:val="a5"/>
              <w:tabs>
                <w:tab w:val="left" w:pos="1134"/>
              </w:tabs>
              <w:spacing w:after="0"/>
              <w:ind w:left="0"/>
              <w:jc w:val="both"/>
              <w:rPr>
                <w:rFonts w:ascii="Times New Roman" w:hAnsi="Times New Roman"/>
                <w:sz w:val="24"/>
                <w:szCs w:val="24"/>
              </w:rPr>
            </w:pPr>
            <w:r>
              <w:rPr>
                <w:rFonts w:ascii="Times New Roman" w:hAnsi="Times New Roman"/>
                <w:sz w:val="24"/>
                <w:szCs w:val="24"/>
              </w:rPr>
              <w:t>1.</w:t>
            </w:r>
            <w:r w:rsidR="00767FAC" w:rsidRPr="003E456E">
              <w:rPr>
                <w:rFonts w:ascii="Times New Roman" w:hAnsi="Times New Roman"/>
                <w:sz w:val="24"/>
                <w:szCs w:val="24"/>
              </w:rPr>
              <w:t>Инспекторы осуществляют консультирование контролируемых лиц и их представителей:</w:t>
            </w:r>
          </w:p>
          <w:p w:rsidR="00767FAC" w:rsidRDefault="00767FAC" w:rsidP="00767FAC">
            <w:pPr>
              <w:pStyle w:val="a5"/>
              <w:tabs>
                <w:tab w:val="left" w:pos="1134"/>
              </w:tabs>
              <w:spacing w:after="0"/>
              <w:ind w:left="0"/>
              <w:jc w:val="both"/>
              <w:rPr>
                <w:rFonts w:ascii="Times New Roman" w:hAnsi="Times New Roman" w:cs="Times New Roman"/>
                <w:sz w:val="24"/>
                <w:szCs w:val="24"/>
              </w:rPr>
            </w:pPr>
            <w:r w:rsidRPr="003E456E">
              <w:rPr>
                <w:rFonts w:ascii="Times New Roman" w:hAnsi="Times New Roman" w:cs="Times New Roman"/>
                <w:sz w:val="24"/>
                <w:szCs w:val="24"/>
              </w:rPr>
              <w:t>1) в виде устных разъя</w:t>
            </w:r>
            <w:r>
              <w:rPr>
                <w:rFonts w:ascii="Times New Roman" w:hAnsi="Times New Roman" w:cs="Times New Roman"/>
                <w:sz w:val="24"/>
                <w:szCs w:val="24"/>
              </w:rPr>
              <w:t xml:space="preserve">снений по телефону, посредством </w:t>
            </w:r>
            <w:r w:rsidRPr="003E456E">
              <w:rPr>
                <w:rFonts w:ascii="Times New Roman" w:hAnsi="Times New Roman" w:cs="Times New Roman"/>
                <w:sz w:val="24"/>
                <w:szCs w:val="24"/>
              </w:rPr>
              <w:t xml:space="preserve">видеоконференцсвязи, на личном приеме либо в ходе проведения профилактического мероприятия, контрольного </w:t>
            </w:r>
            <w:r>
              <w:rPr>
                <w:rFonts w:ascii="Times New Roman" w:hAnsi="Times New Roman"/>
                <w:color w:val="000000"/>
                <w:sz w:val="24"/>
                <w:szCs w:val="24"/>
              </w:rPr>
              <w:t>(надзорного)</w:t>
            </w:r>
            <w:r w:rsidRPr="003E456E">
              <w:rPr>
                <w:rFonts w:ascii="Times New Roman" w:hAnsi="Times New Roman"/>
                <w:color w:val="000000"/>
                <w:sz w:val="24"/>
                <w:szCs w:val="24"/>
              </w:rPr>
              <w:t xml:space="preserve"> </w:t>
            </w:r>
            <w:r w:rsidRPr="003E456E">
              <w:rPr>
                <w:rFonts w:ascii="Times New Roman" w:hAnsi="Times New Roman" w:cs="Times New Roman"/>
                <w:sz w:val="24"/>
                <w:szCs w:val="24"/>
              </w:rPr>
              <w:t>мероприятия;</w:t>
            </w:r>
          </w:p>
          <w:p w:rsidR="00767FAC" w:rsidRDefault="00767FAC" w:rsidP="00767FAC">
            <w:pPr>
              <w:pStyle w:val="a5"/>
              <w:tabs>
                <w:tab w:val="left" w:pos="1134"/>
              </w:tabs>
              <w:spacing w:after="0"/>
              <w:ind w:left="0"/>
              <w:jc w:val="both"/>
              <w:rPr>
                <w:rFonts w:ascii="Times New Roman" w:hAnsi="Times New Roman" w:cs="Times New Roman"/>
                <w:sz w:val="24"/>
                <w:szCs w:val="24"/>
              </w:rPr>
            </w:pPr>
            <w:r w:rsidRPr="003E456E">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w:t>
            </w:r>
            <w:r>
              <w:rPr>
                <w:rFonts w:ascii="Times New Roman" w:hAnsi="Times New Roman" w:cs="Times New Roman"/>
                <w:sz w:val="24"/>
                <w:szCs w:val="24"/>
              </w:rPr>
              <w:t xml:space="preserve"> </w:t>
            </w:r>
            <w:r w:rsidRPr="00624F93">
              <w:rPr>
                <w:rFonts w:ascii="Times New Roman" w:hAnsi="Times New Roman"/>
                <w:color w:val="000000"/>
                <w:sz w:val="24"/>
                <w:szCs w:val="24"/>
              </w:rPr>
              <w:t>(надзорн</w:t>
            </w:r>
            <w:r w:rsidRPr="00624F93">
              <w:rPr>
                <w:rFonts w:ascii="Times New Roman" w:hAnsi="Times New Roman"/>
                <w:sz w:val="24"/>
                <w:szCs w:val="24"/>
              </w:rPr>
              <w:t>ого</w:t>
            </w:r>
            <w:r w:rsidRPr="00624F93">
              <w:rPr>
                <w:rFonts w:ascii="Times New Roman" w:hAnsi="Times New Roman"/>
                <w:color w:val="000000"/>
                <w:sz w:val="24"/>
                <w:szCs w:val="24"/>
              </w:rPr>
              <w:t>)</w:t>
            </w:r>
            <w:r>
              <w:rPr>
                <w:rFonts w:ascii="Times New Roman" w:hAnsi="Times New Roman"/>
              </w:rPr>
              <w:t xml:space="preserve"> </w:t>
            </w:r>
            <w:r w:rsidRPr="003E456E">
              <w:rPr>
                <w:rFonts w:ascii="Times New Roman" w:hAnsi="Times New Roman"/>
                <w:sz w:val="24"/>
                <w:szCs w:val="24"/>
              </w:rPr>
              <w:t xml:space="preserve"> </w:t>
            </w:r>
            <w:r w:rsidRPr="003E456E">
              <w:rPr>
                <w:rFonts w:ascii="Times New Roman" w:hAnsi="Times New Roman" w:cs="Times New Roman"/>
                <w:sz w:val="24"/>
                <w:szCs w:val="24"/>
              </w:rPr>
              <w:t xml:space="preserve"> органа.</w:t>
            </w:r>
          </w:p>
          <w:p w:rsidR="00AB1B59" w:rsidRDefault="00767FAC" w:rsidP="00AB1B59">
            <w:pPr>
              <w:pStyle w:val="a5"/>
              <w:tabs>
                <w:tab w:val="left" w:pos="1134"/>
              </w:tabs>
              <w:spacing w:after="0"/>
              <w:ind w:left="0"/>
              <w:jc w:val="both"/>
              <w:rPr>
                <w:rFonts w:ascii="Times New Roman" w:hAnsi="Times New Roman" w:cs="Times New Roman"/>
              </w:rPr>
            </w:pPr>
            <w:r>
              <w:rPr>
                <w:rFonts w:ascii="Times New Roman" w:hAnsi="Times New Roman" w:cs="Times New Roman"/>
              </w:rPr>
              <w:t xml:space="preserve">2. </w:t>
            </w:r>
            <w:r w:rsidRPr="003E456E">
              <w:rPr>
                <w:rFonts w:ascii="Times New Roman" w:hAnsi="Times New Roman" w:cs="Times New Roman"/>
              </w:rPr>
              <w:t>Индивидуальное консультирование на личном приеме каждого заявителя</w:t>
            </w:r>
            <w:r>
              <w:rPr>
                <w:rFonts w:ascii="Times New Roman" w:hAnsi="Times New Roman" w:cs="Times New Roman"/>
              </w:rPr>
              <w:t>.</w:t>
            </w:r>
          </w:p>
          <w:p w:rsidR="00AB1B59" w:rsidRDefault="00AB1B59" w:rsidP="00AB1B59">
            <w:pPr>
              <w:pStyle w:val="a5"/>
              <w:tabs>
                <w:tab w:val="left" w:pos="1134"/>
              </w:tabs>
              <w:spacing w:after="0"/>
              <w:ind w:left="0"/>
              <w:jc w:val="both"/>
              <w:rPr>
                <w:rFonts w:ascii="Times New Roman" w:hAnsi="Times New Roman" w:cs="Times New Roman"/>
              </w:rPr>
            </w:pPr>
            <w:r>
              <w:rPr>
                <w:rFonts w:ascii="Times New Roman" w:hAnsi="Times New Roman" w:cs="Times New Roman"/>
              </w:rPr>
              <w:t>3.</w:t>
            </w:r>
            <w:r w:rsidRPr="00AB1B59">
              <w:rPr>
                <w:rFonts w:ascii="Times New Roman" w:hAnsi="Times New Roman" w:cs="Times New Roman"/>
              </w:rPr>
              <w:t xml:space="preserve">Письменное консультирование </w:t>
            </w:r>
            <w:r w:rsidRPr="00AB1B59">
              <w:rPr>
                <w:rFonts w:ascii="Times New Roman" w:hAnsi="Times New Roman" w:cs="Times New Roman"/>
              </w:rPr>
              <w:lastRenderedPageBreak/>
              <w:t>контролируемых лиц и их представителей осуществляется по следующим вопросам:</w:t>
            </w:r>
          </w:p>
          <w:p w:rsidR="00AB1B59" w:rsidRPr="00AB1B59" w:rsidRDefault="00AB1B59" w:rsidP="00AB1B59">
            <w:pPr>
              <w:pStyle w:val="a5"/>
              <w:tabs>
                <w:tab w:val="left" w:pos="1134"/>
              </w:tabs>
              <w:spacing w:after="0"/>
              <w:ind w:left="0"/>
              <w:jc w:val="both"/>
              <w:rPr>
                <w:rFonts w:ascii="Times New Roman" w:hAnsi="Times New Roman" w:cs="Times New Roman"/>
              </w:rPr>
            </w:pPr>
            <w:r w:rsidRPr="00AB1B59">
              <w:rPr>
                <w:rFonts w:ascii="Times New Roman" w:hAnsi="Times New Roman" w:cs="Times New Roman"/>
              </w:rPr>
              <w:t>1) порядок обжалования решений Контрольного (надзорного)  органа;</w:t>
            </w:r>
          </w:p>
          <w:p w:rsidR="00AB1B59" w:rsidRDefault="00AB1B59" w:rsidP="00AB1B59">
            <w:pPr>
              <w:pStyle w:val="a5"/>
              <w:tabs>
                <w:tab w:val="left" w:pos="1134"/>
              </w:tabs>
              <w:spacing w:after="0"/>
              <w:ind w:left="0"/>
              <w:jc w:val="both"/>
              <w:rPr>
                <w:rFonts w:ascii="Times New Roman" w:hAnsi="Times New Roman" w:cs="Times New Roman"/>
              </w:rPr>
            </w:pPr>
            <w:r w:rsidRPr="00AB1B59">
              <w:rPr>
                <w:rFonts w:ascii="Times New Roman" w:hAnsi="Times New Roman" w:cs="Times New Roman"/>
              </w:rPr>
              <w:t>2) порядка выполнения выданного предписания.</w:t>
            </w:r>
          </w:p>
          <w:p w:rsidR="00AB1B59" w:rsidRPr="00AB1B59" w:rsidRDefault="00AB1B59" w:rsidP="00AB1B59">
            <w:pPr>
              <w:pStyle w:val="a5"/>
              <w:tabs>
                <w:tab w:val="left" w:pos="1134"/>
              </w:tabs>
              <w:spacing w:after="0"/>
              <w:ind w:left="0"/>
              <w:jc w:val="both"/>
              <w:rPr>
                <w:rFonts w:ascii="Times New Roman" w:hAnsi="Times New Roman" w:cs="Times New Roman"/>
              </w:rPr>
            </w:pPr>
            <w:r>
              <w:rPr>
                <w:rFonts w:ascii="Times New Roman" w:hAnsi="Times New Roman" w:cs="Times New Roman"/>
              </w:rPr>
              <w:t>4.</w:t>
            </w:r>
            <w:r w:rsidRPr="003E456E">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Pr="003E456E">
                <w:rPr>
                  <w:rFonts w:ascii="Times New Roman" w:hAnsi="Times New Roman" w:cs="Times New Roman"/>
                  <w:sz w:val="24"/>
                  <w:szCs w:val="24"/>
                </w:rPr>
                <w:t>законом</w:t>
              </w:r>
            </w:hyperlink>
            <w:r w:rsidRPr="003E456E">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B1B59" w:rsidRPr="00AB1B59" w:rsidRDefault="00AB1B59" w:rsidP="00AB1B59">
            <w:pPr>
              <w:pStyle w:val="a5"/>
              <w:tabs>
                <w:tab w:val="left" w:pos="1134"/>
              </w:tabs>
              <w:spacing w:after="0"/>
              <w:ind w:left="0"/>
              <w:jc w:val="both"/>
              <w:rPr>
                <w:rFonts w:ascii="Times New Roman" w:hAnsi="Times New Roman" w:cs="Times New Roman"/>
                <w:sz w:val="24"/>
                <w:szCs w:val="24"/>
              </w:rPr>
            </w:pPr>
            <w:r>
              <w:rPr>
                <w:rFonts w:ascii="Times New Roman" w:hAnsi="Times New Roman" w:cs="Times New Roman"/>
                <w:sz w:val="24"/>
                <w:szCs w:val="24"/>
              </w:rPr>
              <w:t>5</w:t>
            </w:r>
            <w:r w:rsidRPr="00AB1B59">
              <w:rPr>
                <w:rFonts w:ascii="Times New Roman" w:hAnsi="Times New Roman" w:cs="Times New Roman"/>
                <w:sz w:val="24"/>
                <w:szCs w:val="24"/>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B1B59" w:rsidRPr="00AB1B59" w:rsidRDefault="00AB1B59" w:rsidP="00AB1B59">
            <w:pPr>
              <w:pStyle w:val="a5"/>
              <w:tabs>
                <w:tab w:val="left" w:pos="1134"/>
              </w:tabs>
              <w:spacing w:after="0"/>
              <w:ind w:left="0"/>
              <w:jc w:val="both"/>
              <w:rPr>
                <w:rFonts w:ascii="Times New Roman" w:hAnsi="Times New Roman" w:cs="Times New Roman"/>
                <w:sz w:val="24"/>
                <w:szCs w:val="24"/>
              </w:rPr>
            </w:pPr>
            <w:r w:rsidRPr="00AB1B59">
              <w:rPr>
                <w:rFonts w:ascii="Times New Roman" w:hAnsi="Times New Roman" w:cs="Times New Roman"/>
                <w:sz w:val="24"/>
                <w:szCs w:val="24"/>
              </w:rPr>
              <w:t>1) порядка проведения контрольных (надзорных) мероприятий;</w:t>
            </w:r>
          </w:p>
          <w:p w:rsidR="00AB1B59" w:rsidRPr="00AB1B59" w:rsidRDefault="00AB1B59" w:rsidP="00AB1B59">
            <w:pPr>
              <w:pStyle w:val="a5"/>
              <w:tabs>
                <w:tab w:val="left" w:pos="1134"/>
              </w:tabs>
              <w:spacing w:after="0"/>
              <w:ind w:left="0"/>
              <w:jc w:val="both"/>
              <w:rPr>
                <w:rFonts w:ascii="Times New Roman" w:hAnsi="Times New Roman" w:cs="Times New Roman"/>
                <w:sz w:val="24"/>
                <w:szCs w:val="24"/>
              </w:rPr>
            </w:pPr>
            <w:r w:rsidRPr="00AB1B59">
              <w:rPr>
                <w:rFonts w:ascii="Times New Roman" w:hAnsi="Times New Roman" w:cs="Times New Roman"/>
                <w:sz w:val="24"/>
                <w:szCs w:val="24"/>
              </w:rPr>
              <w:t>2) периодичности проведения контрольных (надзорных) мероприятий;</w:t>
            </w:r>
          </w:p>
          <w:p w:rsidR="00AB1B59" w:rsidRPr="00AB1B59" w:rsidRDefault="00AB1B59" w:rsidP="00AB1B59">
            <w:pPr>
              <w:pStyle w:val="a5"/>
              <w:tabs>
                <w:tab w:val="left" w:pos="1134"/>
              </w:tabs>
              <w:spacing w:after="0"/>
              <w:ind w:left="0"/>
              <w:jc w:val="both"/>
              <w:rPr>
                <w:rFonts w:ascii="Times New Roman" w:hAnsi="Times New Roman" w:cs="Times New Roman"/>
                <w:sz w:val="24"/>
                <w:szCs w:val="24"/>
              </w:rPr>
            </w:pPr>
            <w:r w:rsidRPr="00AB1B59">
              <w:rPr>
                <w:rFonts w:ascii="Times New Roman" w:hAnsi="Times New Roman" w:cs="Times New Roman"/>
                <w:sz w:val="24"/>
                <w:szCs w:val="24"/>
              </w:rPr>
              <w:t>3) порядка принятия решений по итогам контрольных (надзорных) мероприятий;</w:t>
            </w:r>
          </w:p>
          <w:p w:rsidR="00AB1B59" w:rsidRPr="00AB1B59" w:rsidRDefault="00AB1B59" w:rsidP="00AB1B59">
            <w:pPr>
              <w:pStyle w:val="a5"/>
              <w:tabs>
                <w:tab w:val="left" w:pos="1134"/>
              </w:tabs>
              <w:spacing w:after="0"/>
              <w:ind w:left="0"/>
              <w:jc w:val="both"/>
              <w:rPr>
                <w:rFonts w:ascii="Times New Roman" w:hAnsi="Times New Roman" w:cs="Times New Roman"/>
                <w:sz w:val="24"/>
                <w:szCs w:val="24"/>
              </w:rPr>
            </w:pPr>
            <w:r w:rsidRPr="00AB1B59">
              <w:rPr>
                <w:rFonts w:ascii="Times New Roman" w:hAnsi="Times New Roman" w:cs="Times New Roman"/>
                <w:sz w:val="24"/>
                <w:szCs w:val="24"/>
              </w:rPr>
              <w:t>4) порядка обжалования решений Контрольного (надзорного)  органа;</w:t>
            </w:r>
          </w:p>
          <w:p w:rsidR="00AB1B59" w:rsidRPr="00AB1B59" w:rsidRDefault="00AB1B59" w:rsidP="00AB1B59">
            <w:pPr>
              <w:pStyle w:val="a5"/>
              <w:tabs>
                <w:tab w:val="left" w:pos="1134"/>
              </w:tabs>
              <w:spacing w:after="0"/>
              <w:ind w:left="0"/>
              <w:jc w:val="both"/>
              <w:rPr>
                <w:rFonts w:ascii="Times New Roman" w:hAnsi="Times New Roman" w:cs="Times New Roman"/>
                <w:sz w:val="24"/>
                <w:szCs w:val="24"/>
              </w:rPr>
            </w:pPr>
            <w:r w:rsidRPr="00AB1B59">
              <w:rPr>
                <w:rFonts w:ascii="Times New Roman" w:hAnsi="Times New Roman" w:cs="Times New Roman"/>
                <w:sz w:val="24"/>
                <w:szCs w:val="24"/>
              </w:rPr>
              <w:t>5) отнесения объектов контроля к категориям риска в рамках осуществления муниципального контроля;</w:t>
            </w:r>
          </w:p>
          <w:p w:rsidR="00012FB3" w:rsidRPr="00AB1B59" w:rsidRDefault="00AB1B59" w:rsidP="00AB1B59">
            <w:pPr>
              <w:pStyle w:val="a5"/>
              <w:tabs>
                <w:tab w:val="left" w:pos="1134"/>
              </w:tabs>
              <w:spacing w:after="0"/>
              <w:ind w:left="0"/>
              <w:jc w:val="both"/>
              <w:rPr>
                <w:rFonts w:ascii="Times New Roman" w:hAnsi="Times New Roman" w:cs="Times New Roman"/>
                <w:sz w:val="24"/>
                <w:szCs w:val="24"/>
              </w:rPr>
            </w:pPr>
            <w:r w:rsidRPr="00AB1B59">
              <w:rPr>
                <w:rFonts w:ascii="Times New Roman" w:hAnsi="Times New Roman" w:cs="Times New Roman"/>
                <w:sz w:val="24"/>
                <w:szCs w:val="24"/>
              </w:rPr>
              <w:t>6) порядка выполнения выданного предписания.</w:t>
            </w:r>
          </w:p>
        </w:tc>
        <w:tc>
          <w:tcPr>
            <w:tcW w:w="2268"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в</w:t>
            </w:r>
            <w:r w:rsidR="00012FB3" w:rsidRPr="00742350">
              <w:rPr>
                <w:rFonts w:ascii="Times New Roman" w:hAnsi="Times New Roman"/>
                <w:spacing w:val="2"/>
                <w:sz w:val="24"/>
                <w:szCs w:val="24"/>
                <w:shd w:val="clear" w:color="auto" w:fill="FFFFFF"/>
              </w:rPr>
              <w:t xml:space="preserve"> течени</w:t>
            </w:r>
            <w:r w:rsidR="00012FB3">
              <w:rPr>
                <w:rFonts w:ascii="Times New Roman" w:hAnsi="Times New Roman"/>
                <w:spacing w:val="2"/>
                <w:sz w:val="24"/>
                <w:szCs w:val="24"/>
                <w:shd w:val="clear" w:color="auto" w:fill="FFFFFF"/>
              </w:rPr>
              <w:t>е</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202</w:t>
            </w:r>
            <w:r w:rsidR="00924DC7">
              <w:rPr>
                <w:rFonts w:ascii="Times New Roman" w:hAnsi="Times New Roman"/>
                <w:spacing w:val="2"/>
                <w:sz w:val="24"/>
                <w:szCs w:val="24"/>
                <w:shd w:val="clear" w:color="auto" w:fill="FFFFFF"/>
              </w:rPr>
              <w:t>3</w:t>
            </w:r>
            <w:r w:rsidRPr="00742350">
              <w:rPr>
                <w:rFonts w:ascii="Times New Roman" w:hAnsi="Times New Roman"/>
                <w:spacing w:val="2"/>
                <w:sz w:val="24"/>
                <w:szCs w:val="24"/>
                <w:shd w:val="clear" w:color="auto" w:fill="FFFFFF"/>
              </w:rPr>
              <w:t xml:space="preserve"> года </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tc>
        <w:tc>
          <w:tcPr>
            <w:tcW w:w="1985"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r w:rsidR="00012FB3" w:rsidRPr="00742350" w:rsidTr="00012FB3">
        <w:tc>
          <w:tcPr>
            <w:tcW w:w="7621" w:type="dxa"/>
            <w:gridSpan w:val="3"/>
          </w:tcPr>
          <w:p w:rsidR="00012FB3" w:rsidRPr="00742350" w:rsidRDefault="00012FB3" w:rsidP="00012FB3">
            <w:pPr>
              <w:widowControl w:val="0"/>
              <w:spacing w:after="0" w:line="240" w:lineRule="auto"/>
              <w:jc w:val="center"/>
              <w:rPr>
                <w:rFonts w:ascii="Times New Roman" w:hAnsi="Times New Roman"/>
                <w:b/>
                <w:sz w:val="24"/>
                <w:szCs w:val="24"/>
              </w:rPr>
            </w:pPr>
            <w:r w:rsidRPr="00742350">
              <w:rPr>
                <w:rFonts w:ascii="Times New Roman" w:hAnsi="Times New Roman"/>
                <w:b/>
                <w:sz w:val="24"/>
                <w:szCs w:val="24"/>
              </w:rPr>
              <w:lastRenderedPageBreak/>
              <w:t>5.Профилактический визит</w:t>
            </w:r>
          </w:p>
        </w:tc>
        <w:tc>
          <w:tcPr>
            <w:tcW w:w="1985" w:type="dxa"/>
          </w:tcPr>
          <w:p w:rsidR="00012FB3" w:rsidRPr="00742350" w:rsidRDefault="00012FB3" w:rsidP="00012FB3">
            <w:pPr>
              <w:widowControl w:val="0"/>
              <w:spacing w:after="0" w:line="240" w:lineRule="auto"/>
              <w:jc w:val="center"/>
              <w:rPr>
                <w:rFonts w:ascii="Times New Roman" w:hAnsi="Times New Roman"/>
                <w:b/>
                <w:sz w:val="24"/>
                <w:szCs w:val="24"/>
              </w:rPr>
            </w:pPr>
          </w:p>
        </w:tc>
      </w:tr>
      <w:tr w:rsidR="00012FB3" w:rsidRPr="00742350" w:rsidTr="00012FB3">
        <w:tc>
          <w:tcPr>
            <w:tcW w:w="562" w:type="dxa"/>
          </w:tcPr>
          <w:p w:rsidR="00012FB3" w:rsidRPr="00742350" w:rsidRDefault="00012FB3" w:rsidP="00012FB3">
            <w:pPr>
              <w:widowControl w:val="0"/>
              <w:autoSpaceDE w:val="0"/>
              <w:autoSpaceDN w:val="0"/>
              <w:adjustRightInd w:val="0"/>
              <w:spacing w:after="0" w:line="240" w:lineRule="auto"/>
              <w:jc w:val="center"/>
              <w:rPr>
                <w:rFonts w:ascii="Times New Roman" w:hAnsi="Times New Roman"/>
                <w:sz w:val="24"/>
                <w:szCs w:val="24"/>
              </w:rPr>
            </w:pPr>
            <w:r w:rsidRPr="00742350">
              <w:rPr>
                <w:rFonts w:ascii="Times New Roman" w:hAnsi="Times New Roman"/>
                <w:sz w:val="24"/>
                <w:szCs w:val="24"/>
              </w:rPr>
              <w:t>5</w:t>
            </w:r>
          </w:p>
        </w:tc>
        <w:tc>
          <w:tcPr>
            <w:tcW w:w="4791" w:type="dxa"/>
          </w:tcPr>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 xml:space="preserve">Профилактический визит проводится в форме профилактической беседы по месту осуществления деятельности контролируемого лица </w:t>
            </w:r>
            <w:r>
              <w:rPr>
                <w:rFonts w:ascii="Times New Roman" w:hAnsi="Times New Roman"/>
                <w:spacing w:val="2"/>
                <w:sz w:val="24"/>
                <w:szCs w:val="24"/>
                <w:shd w:val="clear" w:color="auto" w:fill="FFFFFF"/>
              </w:rPr>
              <w:t>либо путем использования видеоконференц</w:t>
            </w:r>
            <w:r w:rsidRPr="00742350">
              <w:rPr>
                <w:rFonts w:ascii="Times New Roman" w:hAnsi="Times New Roman"/>
                <w:spacing w:val="2"/>
                <w:sz w:val="24"/>
                <w:szCs w:val="24"/>
                <w:shd w:val="clear" w:color="auto" w:fill="FFFFFF"/>
              </w:rPr>
              <w:t xml:space="preserve">связи. </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инспектором может осуществляться консультирование контролируемого лица.</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2FB3" w:rsidRPr="00742350" w:rsidRDefault="00012FB3" w:rsidP="00012FB3">
            <w:pPr>
              <w:widowControl w:val="0"/>
              <w:spacing w:after="0" w:line="240" w:lineRule="auto"/>
              <w:jc w:val="both"/>
              <w:rPr>
                <w:rFonts w:ascii="Times New Roman" w:hAnsi="Times New Roman"/>
                <w:spacing w:val="2"/>
                <w:sz w:val="24"/>
                <w:szCs w:val="24"/>
                <w:shd w:val="clear" w:color="auto" w:fill="FFFFFF"/>
              </w:rPr>
            </w:pPr>
            <w:r w:rsidRPr="00742350">
              <w:rPr>
                <w:rFonts w:ascii="Times New Roman" w:hAnsi="Times New Roman"/>
                <w:spacing w:val="2"/>
                <w:sz w:val="24"/>
                <w:szCs w:val="24"/>
                <w:shd w:val="clear" w:color="auto" w:fill="FFFFFF"/>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tc>
        <w:tc>
          <w:tcPr>
            <w:tcW w:w="2268"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lastRenderedPageBreak/>
              <w:t>ежеквартально</w:t>
            </w:r>
          </w:p>
          <w:p w:rsidR="00012FB3" w:rsidRPr="00742350" w:rsidRDefault="00012FB3" w:rsidP="00012FB3">
            <w:pPr>
              <w:widowControl w:val="0"/>
              <w:spacing w:after="0" w:line="240" w:lineRule="auto"/>
              <w:jc w:val="center"/>
              <w:rPr>
                <w:rFonts w:ascii="Times New Roman" w:hAnsi="Times New Roman"/>
                <w:spacing w:val="2"/>
                <w:sz w:val="24"/>
                <w:szCs w:val="24"/>
                <w:shd w:val="clear" w:color="auto" w:fill="FFFFFF"/>
              </w:rPr>
            </w:pPr>
          </w:p>
        </w:tc>
        <w:tc>
          <w:tcPr>
            <w:tcW w:w="1985" w:type="dxa"/>
          </w:tcPr>
          <w:p w:rsidR="00012FB3" w:rsidRPr="00742350" w:rsidRDefault="00767FAC" w:rsidP="00012FB3">
            <w:pPr>
              <w:widowControl w:val="0"/>
              <w:spacing w:after="0" w:line="240" w:lineRule="auto"/>
              <w:jc w:val="center"/>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Начальник управления развития территорий</w:t>
            </w:r>
          </w:p>
        </w:tc>
      </w:tr>
    </w:tbl>
    <w:p w:rsidR="00A3265B" w:rsidRDefault="00A3265B" w:rsidP="00012FB3">
      <w:pPr>
        <w:widowControl w:val="0"/>
        <w:tabs>
          <w:tab w:val="left" w:pos="709"/>
        </w:tabs>
        <w:spacing w:after="0" w:line="240" w:lineRule="auto"/>
        <w:contextualSpacing/>
        <w:jc w:val="center"/>
        <w:rPr>
          <w:rFonts w:ascii="Times New Roman" w:hAnsi="Times New Roman"/>
          <w:b/>
          <w:sz w:val="28"/>
          <w:szCs w:val="28"/>
        </w:rPr>
      </w:pPr>
    </w:p>
    <w:p w:rsidR="00F87358" w:rsidRPr="00EE116B" w:rsidRDefault="00F87358" w:rsidP="00012FB3">
      <w:pPr>
        <w:widowControl w:val="0"/>
        <w:tabs>
          <w:tab w:val="left" w:pos="709"/>
        </w:tabs>
        <w:spacing w:after="0" w:line="240" w:lineRule="auto"/>
        <w:contextualSpacing/>
        <w:jc w:val="center"/>
        <w:rPr>
          <w:rFonts w:ascii="Times New Roman" w:hAnsi="Times New Roman"/>
          <w:b/>
          <w:sz w:val="28"/>
          <w:szCs w:val="28"/>
        </w:rPr>
      </w:pPr>
      <w:r w:rsidRPr="00F02399">
        <w:rPr>
          <w:rFonts w:ascii="Times New Roman" w:hAnsi="Times New Roman"/>
          <w:b/>
          <w:sz w:val="28"/>
          <w:szCs w:val="28"/>
        </w:rPr>
        <w:t>5. Показатели ре</w:t>
      </w:r>
      <w:r>
        <w:rPr>
          <w:rFonts w:ascii="Times New Roman" w:hAnsi="Times New Roman"/>
          <w:b/>
          <w:sz w:val="28"/>
          <w:szCs w:val="28"/>
        </w:rPr>
        <w:t>зультативности и эффективности П</w:t>
      </w:r>
      <w:r w:rsidRPr="00F02399">
        <w:rPr>
          <w:rFonts w:ascii="Times New Roman" w:hAnsi="Times New Roman"/>
          <w:b/>
          <w:sz w:val="28"/>
          <w:szCs w:val="28"/>
        </w:rPr>
        <w:t xml:space="preserve">рограммы </w:t>
      </w:r>
    </w:p>
    <w:p w:rsidR="00F87358" w:rsidRPr="00EE116B" w:rsidRDefault="00F87358" w:rsidP="00F87358">
      <w:pPr>
        <w:widowControl w:val="0"/>
        <w:tabs>
          <w:tab w:val="left" w:pos="992"/>
        </w:tabs>
        <w:spacing w:after="0" w:line="240" w:lineRule="auto"/>
        <w:jc w:val="center"/>
        <w:rPr>
          <w:rFonts w:ascii="Times New Roman" w:hAnsi="Times New Roman"/>
          <w:b/>
          <w:sz w:val="28"/>
          <w:szCs w:val="28"/>
        </w:rPr>
      </w:pPr>
    </w:p>
    <w:p w:rsidR="00F87358" w:rsidRPr="00EE116B" w:rsidRDefault="00F87358" w:rsidP="00F87358">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w:t>
      </w:r>
      <w:r>
        <w:rPr>
          <w:rFonts w:ascii="Times New Roman" w:hAnsi="Times New Roman"/>
          <w:sz w:val="28"/>
          <w:szCs w:val="28"/>
        </w:rPr>
        <w:t>о значимых результатов снижения</w:t>
      </w:r>
      <w:r w:rsidRPr="00EE116B">
        <w:rPr>
          <w:rFonts w:ascii="Times New Roman" w:hAnsi="Times New Roman"/>
          <w:sz w:val="28"/>
          <w:szCs w:val="28"/>
        </w:rPr>
        <w:t xml:space="preserve"> причиняемого </w:t>
      </w:r>
      <w:r>
        <w:rPr>
          <w:rFonts w:ascii="Times New Roman" w:hAnsi="Times New Roman"/>
          <w:sz w:val="28"/>
          <w:szCs w:val="28"/>
        </w:rPr>
        <w:t xml:space="preserve">контролируемыми лицами </w:t>
      </w:r>
      <w:r w:rsidRPr="00EE116B">
        <w:rPr>
          <w:rFonts w:ascii="Times New Roman" w:hAnsi="Times New Roman"/>
          <w:sz w:val="28"/>
          <w:szCs w:val="28"/>
        </w:rPr>
        <w:t>вреда (ущерба) охраняемым законом ценностям, при проведении профилактических мероприятий.</w:t>
      </w:r>
    </w:p>
    <w:p w:rsidR="00F87358" w:rsidRDefault="00F87358" w:rsidP="00F87358">
      <w:pPr>
        <w:widowControl w:val="0"/>
        <w:spacing w:after="0" w:line="240" w:lineRule="auto"/>
        <w:ind w:firstLine="709"/>
        <w:jc w:val="both"/>
        <w:rPr>
          <w:rFonts w:ascii="Times New Roman" w:hAnsi="Times New Roman"/>
          <w:sz w:val="28"/>
          <w:szCs w:val="28"/>
        </w:rPr>
      </w:pPr>
      <w:r w:rsidRPr="00EE116B">
        <w:rPr>
          <w:rFonts w:ascii="Times New Roman" w:hAnsi="Times New Roman"/>
          <w:sz w:val="28"/>
          <w:szCs w:val="28"/>
        </w:rPr>
        <w:t>Оценка эффективности Программы производится по итогам 202</w:t>
      </w:r>
      <w:r w:rsidR="00924DC7">
        <w:rPr>
          <w:rFonts w:ascii="Times New Roman" w:hAnsi="Times New Roman"/>
          <w:sz w:val="28"/>
          <w:szCs w:val="28"/>
        </w:rPr>
        <w:t>3</w:t>
      </w:r>
      <w:r w:rsidRPr="00EE116B">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F87358" w:rsidRPr="00EE116B" w:rsidRDefault="00F87358" w:rsidP="00F87358">
      <w:pPr>
        <w:widowControl w:val="0"/>
        <w:spacing w:after="0" w:line="240" w:lineRule="auto"/>
        <w:ind w:firstLine="709"/>
        <w:jc w:val="both"/>
        <w:rPr>
          <w:rFonts w:ascii="Times New Roman" w:hAnsi="Times New Roman"/>
          <w:sz w:val="28"/>
          <w:szCs w:val="28"/>
        </w:rPr>
      </w:pPr>
      <w:r w:rsidRPr="00D05AD6">
        <w:rPr>
          <w:rFonts w:ascii="Times New Roman" w:hAnsi="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 количество проведенных профилактических мероприятий;</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количество контролируемых лиц, в отношении которых проведены профилактические мероприятия;</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Непосредственные результаты:</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информирование контролируемых лиц путем размещения в открытом доступе </w:t>
      </w:r>
      <w:r w:rsidRPr="00822FCD">
        <w:rPr>
          <w:rFonts w:ascii="Times New Roman" w:hAnsi="Times New Roman"/>
          <w:sz w:val="28"/>
          <w:szCs w:val="28"/>
        </w:rPr>
        <w:t xml:space="preserve">на официальном сайте администрации </w:t>
      </w:r>
      <w:r w:rsidR="00E36B09">
        <w:rPr>
          <w:rFonts w:ascii="Times New Roman" w:hAnsi="Times New Roman"/>
          <w:sz w:val="28"/>
          <w:szCs w:val="28"/>
        </w:rPr>
        <w:t>Починковского</w:t>
      </w:r>
      <w:r w:rsidRPr="00822FCD">
        <w:rPr>
          <w:rFonts w:ascii="Times New Roman" w:hAnsi="Times New Roman"/>
          <w:sz w:val="28"/>
          <w:szCs w:val="28"/>
        </w:rPr>
        <w:t xml:space="preserve"> муниципального округа Нижегородской области </w:t>
      </w:r>
      <w:r w:rsidR="00E36B09" w:rsidRPr="00714C6C">
        <w:rPr>
          <w:rFonts w:ascii="Times New Roman" w:hAnsi="Times New Roman"/>
          <w:sz w:val="24"/>
          <w:szCs w:val="24"/>
        </w:rPr>
        <w:t>www.</w:t>
      </w:r>
      <w:hyperlink r:id="rId10" w:tgtFrame="_blank" w:history="1">
        <w:r w:rsidR="00E36B09" w:rsidRPr="00714C6C">
          <w:rPr>
            <w:rFonts w:ascii="Times New Roman" w:hAnsi="Times New Roman" w:cs="Times New Roman"/>
            <w:sz w:val="27"/>
            <w:szCs w:val="27"/>
          </w:rPr>
          <w:t>pochinki.org</w:t>
        </w:r>
      </w:hyperlink>
      <w:r w:rsidRPr="00F02399">
        <w:rPr>
          <w:rFonts w:ascii="Times New Roman" w:hAnsi="Times New Roman"/>
          <w:sz w:val="28"/>
          <w:szCs w:val="28"/>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w:t>
      </w:r>
      <w:r>
        <w:rPr>
          <w:rFonts w:ascii="Times New Roman" w:hAnsi="Times New Roman"/>
          <w:sz w:val="28"/>
          <w:szCs w:val="28"/>
        </w:rPr>
        <w:t xml:space="preserve"> в сфере благоустройства: </w:t>
      </w:r>
      <w:r w:rsidRPr="00F02399">
        <w:rPr>
          <w:rFonts w:ascii="Times New Roman" w:hAnsi="Times New Roman"/>
          <w:sz w:val="28"/>
          <w:szCs w:val="28"/>
        </w:rPr>
        <w:t>обобщенной правоприменительной практики при осуществлении муниципального контроля</w:t>
      </w:r>
      <w:r w:rsidRPr="00822FCD">
        <w:rPr>
          <w:rFonts w:ascii="Times New Roman" w:hAnsi="Times New Roman"/>
          <w:sz w:val="28"/>
          <w:szCs w:val="28"/>
        </w:rPr>
        <w:t>в сфере благоустройства</w:t>
      </w:r>
      <w:r>
        <w:rPr>
          <w:rFonts w:ascii="Times New Roman" w:hAnsi="Times New Roman"/>
          <w:sz w:val="28"/>
          <w:szCs w:val="28"/>
        </w:rPr>
        <w:t xml:space="preserve"> и </w:t>
      </w:r>
      <w:r w:rsidRPr="00F02399">
        <w:rPr>
          <w:rFonts w:ascii="Times New Roman" w:hAnsi="Times New Roman"/>
          <w:sz w:val="28"/>
          <w:szCs w:val="28"/>
        </w:rPr>
        <w:t>иных материалов.</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вовлечение в регулярное взаимодействие, конструктивное сотрудничество с контролируемыми лицами;</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lastRenderedPageBreak/>
        <w:tab/>
        <w:t xml:space="preserve">- обеспечение единообразных подходов к применению обязательных требований законодательства.  </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Показатели эффективности:</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xml:space="preserve">-   минимизация ресурсных затрат при осуществлении муниципального контроля </w:t>
      </w:r>
      <w:r w:rsidRPr="00822FCD">
        <w:rPr>
          <w:rFonts w:ascii="Times New Roman" w:hAnsi="Times New Roman"/>
          <w:sz w:val="28"/>
          <w:szCs w:val="28"/>
        </w:rPr>
        <w:t xml:space="preserve">в сфере благоустройства </w:t>
      </w:r>
      <w:r w:rsidRPr="00F02399">
        <w:rPr>
          <w:rFonts w:ascii="Times New Roman" w:hAnsi="Times New Roman"/>
          <w:sz w:val="28"/>
          <w:szCs w:val="28"/>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F87358" w:rsidRPr="00F02399" w:rsidRDefault="00F87358" w:rsidP="00F87358">
      <w:pPr>
        <w:autoSpaceDE w:val="0"/>
        <w:autoSpaceDN w:val="0"/>
        <w:adjustRightInd w:val="0"/>
        <w:spacing w:after="0" w:line="240" w:lineRule="auto"/>
        <w:jc w:val="both"/>
        <w:rPr>
          <w:rFonts w:ascii="Times New Roman" w:hAnsi="Times New Roman"/>
          <w:sz w:val="28"/>
          <w:szCs w:val="28"/>
        </w:rPr>
      </w:pPr>
      <w:r w:rsidRPr="00F02399">
        <w:rPr>
          <w:rFonts w:ascii="Times New Roman" w:hAnsi="Times New Roman"/>
          <w:sz w:val="28"/>
          <w:szCs w:val="28"/>
        </w:rPr>
        <w:tab/>
        <w:t>- снижение количества нарушений обязательных требований законодательства Российской Федерации</w:t>
      </w:r>
      <w:r>
        <w:rPr>
          <w:rFonts w:ascii="Times New Roman" w:hAnsi="Times New Roman"/>
          <w:sz w:val="28"/>
          <w:szCs w:val="28"/>
        </w:rPr>
        <w:t xml:space="preserve"> в сфере благоустройства</w:t>
      </w:r>
      <w:r w:rsidRPr="00F02399">
        <w:rPr>
          <w:rFonts w:ascii="Times New Roman" w:hAnsi="Times New Roman"/>
          <w:sz w:val="28"/>
          <w:szCs w:val="28"/>
        </w:rPr>
        <w:t xml:space="preserve"> при увеличении количества и качества проводимых профилактических мероприятий.</w:t>
      </w:r>
    </w:p>
    <w:p w:rsidR="00F87358" w:rsidRDefault="00F87358" w:rsidP="00F87358">
      <w:pPr>
        <w:spacing w:after="0" w:line="240" w:lineRule="auto"/>
        <w:rPr>
          <w:rFonts w:ascii="Times New Roman" w:eastAsia="Times New Roman" w:hAnsi="Times New Roman" w:cs="Times New Roman"/>
          <w:sz w:val="28"/>
          <w:szCs w:val="28"/>
          <w:lang w:eastAsia="ru-RU"/>
        </w:rPr>
      </w:pPr>
    </w:p>
    <w:p w:rsidR="00F87358" w:rsidRPr="00AC637F" w:rsidRDefault="00F87358" w:rsidP="00AC637F">
      <w:pPr>
        <w:spacing w:after="0" w:line="240" w:lineRule="auto"/>
        <w:ind w:left="1440" w:firstLine="720"/>
        <w:jc w:val="both"/>
        <w:rPr>
          <w:rFonts w:ascii="Times New Roman" w:eastAsia="Times New Roman" w:hAnsi="Times New Roman" w:cs="Times New Roman"/>
          <w:sz w:val="28"/>
          <w:szCs w:val="28"/>
          <w:lang w:eastAsia="ru-RU"/>
        </w:rPr>
      </w:pPr>
    </w:p>
    <w:sectPr w:rsidR="00F87358" w:rsidRPr="00AC637F" w:rsidSect="00A3265B">
      <w:pgSz w:w="11906" w:h="16838"/>
      <w:pgMar w:top="1134" w:right="851"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2E8"/>
    <w:multiLevelType w:val="hybridMultilevel"/>
    <w:tmpl w:val="FC561120"/>
    <w:lvl w:ilvl="0" w:tplc="42169746">
      <w:start w:val="1"/>
      <w:numFmt w:val="decimal"/>
      <w:lvlText w:val="%1."/>
      <w:lvlJc w:val="left"/>
      <w:pPr>
        <w:ind w:left="1101" w:hanging="6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BF62F6C"/>
    <w:multiLevelType w:val="hybridMultilevel"/>
    <w:tmpl w:val="09066978"/>
    <w:lvl w:ilvl="0" w:tplc="04190011">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
    <w:nsid w:val="41464F58"/>
    <w:multiLevelType w:val="multilevel"/>
    <w:tmpl w:val="3790F23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7D87674C"/>
    <w:multiLevelType w:val="hybridMultilevel"/>
    <w:tmpl w:val="41FAA472"/>
    <w:lvl w:ilvl="0" w:tplc="8D08E5F8">
      <w:start w:val="3"/>
      <w:numFmt w:val="decimal"/>
      <w:lvlText w:val="%1."/>
      <w:lvlJc w:val="left"/>
      <w:pPr>
        <w:ind w:left="1101"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08"/>
  <w:characterSpacingControl w:val="doNotCompress"/>
  <w:compat/>
  <w:rsids>
    <w:rsidRoot w:val="00CC1C09"/>
    <w:rsid w:val="00012FB3"/>
    <w:rsid w:val="00177019"/>
    <w:rsid w:val="002F0760"/>
    <w:rsid w:val="003655F6"/>
    <w:rsid w:val="00396182"/>
    <w:rsid w:val="005D37E3"/>
    <w:rsid w:val="00687CBF"/>
    <w:rsid w:val="00714C6C"/>
    <w:rsid w:val="00715F52"/>
    <w:rsid w:val="00767FAC"/>
    <w:rsid w:val="007D5367"/>
    <w:rsid w:val="00813440"/>
    <w:rsid w:val="00924DC7"/>
    <w:rsid w:val="009C038A"/>
    <w:rsid w:val="009C6D8D"/>
    <w:rsid w:val="00A3265B"/>
    <w:rsid w:val="00AB1B59"/>
    <w:rsid w:val="00AC637F"/>
    <w:rsid w:val="00B24F75"/>
    <w:rsid w:val="00C143C1"/>
    <w:rsid w:val="00CC1C09"/>
    <w:rsid w:val="00CF6892"/>
    <w:rsid w:val="00D02CAF"/>
    <w:rsid w:val="00D21A7E"/>
    <w:rsid w:val="00DA7FAA"/>
    <w:rsid w:val="00E04117"/>
    <w:rsid w:val="00E36B09"/>
    <w:rsid w:val="00ED1DB4"/>
    <w:rsid w:val="00EE7891"/>
    <w:rsid w:val="00F87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link w:val="a6"/>
    <w:qFormat/>
    <w:rsid w:val="00E04117"/>
    <w:pPr>
      <w:ind w:left="720"/>
      <w:contextualSpacing/>
    </w:pPr>
  </w:style>
  <w:style w:type="character" w:customStyle="1" w:styleId="serp-urlitem">
    <w:name w:val="serp-url__item"/>
    <w:basedOn w:val="a0"/>
    <w:rsid w:val="00F87358"/>
  </w:style>
  <w:style w:type="character" w:styleId="a7">
    <w:name w:val="Hyperlink"/>
    <w:basedOn w:val="a0"/>
    <w:uiPriority w:val="99"/>
    <w:semiHidden/>
    <w:unhideWhenUsed/>
    <w:rsid w:val="00F87358"/>
    <w:rPr>
      <w:color w:val="0000FF"/>
      <w:u w:val="single"/>
    </w:rPr>
  </w:style>
  <w:style w:type="paragraph" w:customStyle="1" w:styleId="ConsPlusNormal">
    <w:name w:val="ConsPlusNormal"/>
    <w:link w:val="ConsPlusNormal1"/>
    <w:rsid w:val="00767F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1"/>
    <w:link w:val="ConsPlusNormal"/>
    <w:locked/>
    <w:rsid w:val="00767FAC"/>
    <w:rPr>
      <w:rFonts w:ascii="Arial" w:eastAsia="Times New Roman" w:hAnsi="Arial" w:cs="Arial"/>
      <w:sz w:val="20"/>
      <w:szCs w:val="20"/>
      <w:lang w:eastAsia="ru-RU"/>
    </w:rPr>
  </w:style>
  <w:style w:type="character" w:customStyle="1" w:styleId="a6">
    <w:name w:val="Абзац списка Знак"/>
    <w:link w:val="a5"/>
    <w:locked/>
    <w:rsid w:val="00767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DB4"/>
    <w:rPr>
      <w:rFonts w:ascii="Tahoma" w:hAnsi="Tahoma" w:cs="Tahoma"/>
      <w:sz w:val="16"/>
      <w:szCs w:val="16"/>
    </w:rPr>
  </w:style>
  <w:style w:type="paragraph" w:styleId="a5">
    <w:name w:val="List Paragraph"/>
    <w:basedOn w:val="a"/>
    <w:uiPriority w:val="99"/>
    <w:qFormat/>
    <w:rsid w:val="00E04117"/>
    <w:pPr>
      <w:ind w:left="720"/>
      <w:contextualSpacing/>
    </w:pPr>
  </w:style>
  <w:style w:type="character" w:customStyle="1" w:styleId="serp-urlitem">
    <w:name w:val="serp-url__item"/>
    <w:basedOn w:val="a0"/>
    <w:rsid w:val="00F87358"/>
  </w:style>
  <w:style w:type="character" w:styleId="a6">
    <w:name w:val="Hyperlink"/>
    <w:basedOn w:val="a0"/>
    <w:uiPriority w:val="99"/>
    <w:semiHidden/>
    <w:unhideWhenUsed/>
    <w:rsid w:val="00F873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3" Type="http://schemas.openxmlformats.org/officeDocument/2006/relationships/styles" Target="styles.xml"/><Relationship Id="rId7"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bu=dj5l&amp;from=yandex.ru%3Bsearch%2F%3Bweb%3B%3B&amp;text=&amp;etext=2202.3Uy_AOfls_xNFjq7Vfn6SwTrVjNRFvHqZZV_e84tGDJBJFcxfu7JVcMw7ZSr6EJ-c3AknZq8ZYc8-3vNcikiiYzfMA-yT4Ap9kRsDMVN1BxTBVAAsctSli0rJ_zUFl4dA1o3hjbKwfHHgXKZ5YbF-IH_GF7zDxElDfZQoF1pzZ91OP9Y4OxXC6o5p4LrydLdZXp5c2htZ3J0Z2ZzbXZ3cg.de609e32a1105edd2b9acf598f4233773f8bd9b3&amp;uuid=&amp;state=PEtFfuTeVD4jaxywoSUvtNlVVIL6S3yQDiVIWGNU7dhoxisU75OKnw,,&amp;&amp;cst=AiuY0DBWFJ5Hyx_fyvalFJRsOeuzY8cdQM3I2Ls_DVbgZPhzL101bg4jnW3AQca2lrZep2NrA33-oQgIW6dZBhLN4nIoLAyiHqEIyzNYgMTtRq-xUkLxAIuBl4yLJfaqlGCSOy2wuQ_NXt1rDdg8Nct560EmUqMtzg21oBAvAIBVNyNq9th4QWTvFxP7VDEwxB6VrUbbkY5bj0lD_nKDHG6Q3wDGUi2Va-7hW24hdWfy4S36eHh7Rkw1TPRIifJs5ER7mgdZ672ReWwQYtBcfp8HwBy8N7Zo60LCygTWiHi_v59B7NYwAnS3X1eroEfxrRaLYpTiZ82k448vW9VdgIRhSZzE_s8o6u8kLwy611zuiOAXm-w9-IOmAcvmF7oAhfsg7O5FQwRgHPrtWOWx4aobgf6PeA9LuWTb2NK_Zp10vWCRpht8pHVPJLhZxUFVbPaHVCBZzdRuNVS44Lka1OAV8nlEemYHaNyTROyTkDUN0gdgovdTcUOUGoePAL_c9lv5l6VZWQwKDElhMxGUnFl6AqfZp4cnzb8m4TZjIjylGwqD6h-9PVeKvE4_Zaj0bMmpSDwa1xhgL5Ov4pC7qQHxWVJyubAuFCM31eLByEN4bPfVGZxs57oYDqJsp7phncoOS2KZR-lHDkivmCRh-4N4yYuwdIZ08x1C-r0q75CVjClRaTihKP-81JHJmGiXFLJ5eD8ZUEaxNAcfEnTzUj4KTB1OhZXSp8rkypFxvD7Plnu5YPySDyMhpzGL1eWkme341wiAvOP1bCc4Qivsp3cNoTpfgwuz_ReW81cKPeDz4t8AJ_9D0jrsKrZSkhEQxxeheB37uwy6OQyuoXHNKu91GWdZiSMA7Rduur7LiOvZoUIfSNsuaKu-_qvt2IuoI-fYj2X956USTDlZ03E0nN46K-DNq5WDPKmer7fJ5Z695Qd_amioy88Ay6vn9KIA-G2JmJ6-t5QCQ6qRZkYTVQNRwhr-nVe1dyHyiUIojTisN0kH2bcsT6SogsRw2l0mR0Yi1uN9qtsiNA_s9wkdS1Vj-j6aHxfawXOy4ntIND8XuceU7qIsC0LxwMqsleorDwlMhNkEUE6NJ2NUCktKMX4GHMyng0fAQitnm-YO4O55rMxvUaAwb4kvdiJHWLWKeH-nyEdfkMvsmclXbXoOXHvP05WWNDgz0uFTRw7DTnI,&amp;data=UlNrNmk5WktYejY4cHFySjRXSWhXR0laNF9sSklVbGRWLUV6WWdvRTBxVmtNSDBWQi1LVzhKakRDWENXTG00V2ZNM09JYVh0T0VBaThsaGw0cExJU18xc0xZZkNLSUZp&amp;sign=bd95ba85909c585ebb2fda72ca1d15d2&amp;keyno=0&amp;b64e=2&amp;ref=orjY4mGPRjk5boDnW0uvlrrd71vZw9kpjly_ySFdX80,&amp;l10n=ru&amp;cts=1634833632266&amp;hdtime=6475.343"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88C7-B877-4B26-9DB1-E2BF3969E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SEKRET</cp:lastModifiedBy>
  <cp:revision>2</cp:revision>
  <cp:lastPrinted>2022-09-27T14:22:00Z</cp:lastPrinted>
  <dcterms:created xsi:type="dcterms:W3CDTF">2022-09-30T06:50:00Z</dcterms:created>
  <dcterms:modified xsi:type="dcterms:W3CDTF">2022-09-30T06:50:00Z</dcterms:modified>
</cp:coreProperties>
</file>