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B4" w:rsidRDefault="009461B4" w:rsidP="000F4C4A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в Починковском муниципальном районе за</w:t>
      </w:r>
      <w:r>
        <w:rPr>
          <w:b/>
          <w:bCs/>
          <w:sz w:val="32"/>
          <w:szCs w:val="32"/>
        </w:rPr>
        <w:t xml:space="preserve"> 2020 </w:t>
      </w:r>
      <w:r>
        <w:rPr>
          <w:sz w:val="32"/>
          <w:szCs w:val="32"/>
        </w:rPr>
        <w:t>год</w:t>
      </w:r>
    </w:p>
    <w:p w:rsidR="009461B4" w:rsidRPr="00755FAF" w:rsidRDefault="009461B4" w:rsidP="00AE2FB8"/>
    <w:p w:rsidR="009461B4" w:rsidRPr="00755FAF" w:rsidRDefault="009461B4"/>
    <w:p w:rsidR="009461B4" w:rsidRPr="00F828AB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9461B4" w:rsidRPr="00F828AB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9461B4" w:rsidRPr="00886888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461B4" w:rsidRDefault="009461B4" w:rsidP="00D21B33">
      <w:pPr>
        <w:jc w:val="both"/>
        <w:rPr>
          <w:sz w:val="28"/>
          <w:szCs w:val="28"/>
        </w:rPr>
      </w:pPr>
    </w:p>
    <w:p w:rsidR="009461B4" w:rsidRPr="00575E06" w:rsidRDefault="009461B4" w:rsidP="00D21B33">
      <w:pPr>
        <w:ind w:firstLine="567"/>
        <w:jc w:val="both"/>
        <w:rPr>
          <w:sz w:val="32"/>
          <w:szCs w:val="32"/>
        </w:rPr>
      </w:pPr>
      <w:r w:rsidRPr="00575E06">
        <w:rPr>
          <w:sz w:val="28"/>
          <w:szCs w:val="28"/>
        </w:rPr>
        <w:t>Доклад подготовлен в соответствии с требованиями постановления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9461B4" w:rsidRDefault="009461B4" w:rsidP="00D33A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61B4" w:rsidRPr="00575E06" w:rsidRDefault="009461B4" w:rsidP="00D33A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В период с 1 января по 31 декабря 2020 года (далее по тексту - 2020 год) на территории Починковского муниципального района  Нижегородской области действовали муниципальные правовые акты, регламентирующие порядок осуществления муниципального земельного контроля на территории Починковского района, муниципального контроля в области торговой деятельности на территории Починковского района, муниципального жилищного контроля на территории Починковского района, </w:t>
      </w:r>
      <w:r w:rsidRPr="00575E06">
        <w:rPr>
          <w:sz w:val="28"/>
          <w:szCs w:val="28"/>
          <w:shd w:val="clear" w:color="auto" w:fill="FFFFFF"/>
        </w:rPr>
        <w:t xml:space="preserve">муниципального </w:t>
      </w:r>
      <w:r w:rsidRPr="00575E06">
        <w:rPr>
          <w:sz w:val="28"/>
          <w:szCs w:val="28"/>
        </w:rPr>
        <w:t xml:space="preserve">контроля за предоставлением обязательного экземпляра документов, муниципального контроля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ископаемых. </w:t>
      </w:r>
    </w:p>
    <w:p w:rsidR="009461B4" w:rsidRPr="00575E06" w:rsidRDefault="009461B4" w:rsidP="00D33AA6">
      <w:pPr>
        <w:ind w:firstLine="851"/>
        <w:jc w:val="both"/>
        <w:rPr>
          <w:sz w:val="30"/>
          <w:szCs w:val="30"/>
        </w:rPr>
      </w:pPr>
      <w:r w:rsidRPr="00575E06">
        <w:rPr>
          <w:sz w:val="28"/>
          <w:szCs w:val="28"/>
        </w:rPr>
        <w:t xml:space="preserve">Муниципальный земельный контроль на территории Починковского муниципального района Нижегородской области осуществляется в соответствии со ст. 72 Земельного кодекса РФ от 25.10.2001 № 136-ФЗ, в рамках п.1 пп. 20 ст. 14 Федерального закона от 06.10.2003 № 131-ФЗ «Об общих принципах организации местного самоуправления в РФ», Кодексом РФ об административных правонарушениях от 30.12.2001 № 195-ФЗ, Градостроительным кодексом РФ от 29.12.2004 №190-ФЗ, Федеральным законом от 25.10.2001 № 137-ФЗ «О введении в действие Земельного кодекса РФ», Федеральным законом от 29.12.2004 № 191-ФЗ «О введении в действие Градостроительного кодекса РФ»,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утвержденное постановлением Правительства РФ от 02.01.2015 №1 «Об утверждении положения о государственном земельном надзоре», методическими рекомендациями по порядку взаимодействия органа, </w:t>
      </w:r>
      <w:r w:rsidRPr="00575E06">
        <w:rPr>
          <w:sz w:val="28"/>
          <w:szCs w:val="28"/>
        </w:rPr>
        <w:lastRenderedPageBreak/>
        <w:t>осуществляющего муниципальный земельный контроль, и управлением «Росреестра» по Нижегородской области.</w:t>
      </w:r>
    </w:p>
    <w:p w:rsidR="009461B4" w:rsidRPr="00575E06" w:rsidRDefault="009461B4" w:rsidP="00D33AA6">
      <w:pPr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             Муниципальный контроль в области торговой деятельности и предпринимательства осуществляется в соответствии с Федеральным законом от 28.12.2009 №381-ФЗ «Об основах государственного регулирования в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9461B4" w:rsidRPr="00575E06" w:rsidRDefault="009461B4" w:rsidP="00D33AA6">
      <w:pPr>
        <w:tabs>
          <w:tab w:val="left" w:pos="851"/>
          <w:tab w:val="left" w:pos="8565"/>
        </w:tabs>
        <w:ind w:firstLine="851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Муниципальный контроль за предоставлением обязательного экземпляра осуществляется в соответствии с Федеральным законом Российской Федерации от 29.12.1994 №77-ФЗ «Об обязательном экземпляре документов», Федеральным законом от 26.03.2008 №28-ФЗ «О внесении изменений в Федеральный закон «Об обязательном экземпляре документов», Федеральным законом от 22.10.2004г. №125-ФЗ «Об архивном деле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Кодексом Российской Федерации об административных правонарушениях от 30.12.2001г. №195-ФЗ.</w:t>
      </w:r>
    </w:p>
    <w:p w:rsidR="009461B4" w:rsidRPr="00575E06" w:rsidRDefault="009461B4" w:rsidP="00D33AA6">
      <w:pPr>
        <w:ind w:firstLine="900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Муниципальный жилищный контроль осуществляется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461B4" w:rsidRPr="00575E06" w:rsidRDefault="009461B4" w:rsidP="00D33AA6">
      <w:pPr>
        <w:ind w:firstLine="900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осуществляется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контроля», </w:t>
      </w:r>
      <w:r>
        <w:rPr>
          <w:sz w:val="28"/>
          <w:szCs w:val="28"/>
        </w:rPr>
        <w:t>с</w:t>
      </w:r>
      <w:r w:rsidRPr="00CC251D">
        <w:rPr>
          <w:sz w:val="28"/>
          <w:szCs w:val="28"/>
          <w:shd w:val="clear" w:color="auto" w:fill="FFFFFF"/>
        </w:rPr>
        <w:t>т. 5 Закона Российской Федерации от 21 февраля 1992 года №2395-1 «О недрах»</w:t>
      </w:r>
      <w:r>
        <w:rPr>
          <w:sz w:val="28"/>
          <w:szCs w:val="28"/>
          <w:shd w:val="clear" w:color="auto" w:fill="FFFFFF"/>
        </w:rPr>
        <w:t xml:space="preserve"> с</w:t>
      </w:r>
      <w:r w:rsidRPr="00CC251D">
        <w:rPr>
          <w:sz w:val="28"/>
          <w:szCs w:val="28"/>
          <w:shd w:val="clear" w:color="auto" w:fill="FFFFFF"/>
        </w:rPr>
        <w:t>т. 5 Закона Российской Федерации от 21 февраля 1992 года №2395-1 «О недрах»</w:t>
      </w:r>
      <w:r w:rsidRPr="00575E06">
        <w:rPr>
          <w:sz w:val="28"/>
          <w:szCs w:val="28"/>
        </w:rPr>
        <w:t>.</w:t>
      </w:r>
    </w:p>
    <w:p w:rsidR="009461B4" w:rsidRPr="00575E06" w:rsidRDefault="009461B4" w:rsidP="00D33AA6">
      <w:pPr>
        <w:ind w:firstLine="708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Муниципальные правовые акты Починковского муниципального района, регламентирующие деятельность органа муниципального контроля и его должностных лиц, устанавливающи</w:t>
      </w:r>
      <w:r>
        <w:rPr>
          <w:sz w:val="28"/>
          <w:szCs w:val="28"/>
        </w:rPr>
        <w:t>е</w:t>
      </w:r>
      <w:r w:rsidRPr="00575E06">
        <w:rPr>
          <w:sz w:val="28"/>
          <w:szCs w:val="28"/>
        </w:rPr>
        <w:t xml:space="preserve">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объективны, научно обоснованы, являются достаточными по содержанию, в них учтены особенности ведения </w:t>
      </w:r>
      <w:r w:rsidRPr="00575E06">
        <w:rPr>
          <w:sz w:val="28"/>
          <w:szCs w:val="28"/>
        </w:rPr>
        <w:lastRenderedPageBreak/>
        <w:t>указанной деятельности и имеются все возможности их исполнения и контроля, признаков коррупциогенности не выявлено.</w:t>
      </w:r>
    </w:p>
    <w:p w:rsidR="009461B4" w:rsidRPr="00575E06" w:rsidRDefault="009461B4" w:rsidP="00D33AA6">
      <w:pPr>
        <w:ind w:firstLine="709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Муниципальные правовые акты, принятые органом местного самоуправления района</w:t>
      </w:r>
      <w:r>
        <w:rPr>
          <w:sz w:val="28"/>
          <w:szCs w:val="28"/>
        </w:rPr>
        <w:t>,</w:t>
      </w:r>
      <w:r w:rsidRPr="00575E06">
        <w:rPr>
          <w:sz w:val="28"/>
          <w:szCs w:val="28"/>
        </w:rPr>
        <w:t xml:space="preserve"> размещены в сети Интернет на официальном сайте администрации Починковского муниципального района Нижегородской области </w:t>
      </w:r>
      <w:hyperlink r:id="rId6" w:history="1">
        <w:r w:rsidRPr="00575E06">
          <w:rPr>
            <w:rStyle w:val="a9"/>
            <w:sz w:val="28"/>
            <w:szCs w:val="28"/>
          </w:rPr>
          <w:t>http://www.pochinki.org/</w:t>
        </w:r>
      </w:hyperlink>
      <w:r>
        <w:rPr>
          <w:sz w:val="28"/>
          <w:szCs w:val="28"/>
        </w:rPr>
        <w:t>. Также</w:t>
      </w:r>
      <w:r w:rsidRPr="00575E06">
        <w:rPr>
          <w:sz w:val="28"/>
          <w:szCs w:val="28"/>
        </w:rPr>
        <w:t xml:space="preserve"> на официальном сайте администрации Починковского района в разделе </w:t>
      </w:r>
      <w:r>
        <w:rPr>
          <w:sz w:val="28"/>
          <w:szCs w:val="28"/>
        </w:rPr>
        <w:t>«М</w:t>
      </w:r>
      <w:r w:rsidRPr="00575E06">
        <w:rPr>
          <w:sz w:val="28"/>
          <w:szCs w:val="28"/>
        </w:rPr>
        <w:t>униципальный контроль</w:t>
      </w:r>
      <w:r>
        <w:rPr>
          <w:sz w:val="28"/>
          <w:szCs w:val="28"/>
        </w:rPr>
        <w:t>»</w:t>
      </w:r>
      <w:r w:rsidRPr="00575E06">
        <w:rPr>
          <w:sz w:val="28"/>
          <w:szCs w:val="28"/>
        </w:rPr>
        <w:t xml:space="preserve">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контроля  за предоставление обязательного экземпляра документов, контроля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ископаемых.</w:t>
      </w:r>
    </w:p>
    <w:p w:rsidR="009461B4" w:rsidRPr="00575E06" w:rsidRDefault="009461B4" w:rsidP="0083213D">
      <w:pPr>
        <w:rPr>
          <w:sz w:val="32"/>
          <w:szCs w:val="32"/>
        </w:rPr>
      </w:pPr>
    </w:p>
    <w:p w:rsidR="009461B4" w:rsidRPr="00575E06" w:rsidRDefault="009461B4" w:rsidP="0083213D">
      <w:pPr>
        <w:rPr>
          <w:sz w:val="32"/>
          <w:szCs w:val="32"/>
        </w:rPr>
      </w:pP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Раздел 2.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Организация государственного контроля (надзора),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муниципального контроля</w:t>
      </w:r>
    </w:p>
    <w:p w:rsidR="009461B4" w:rsidRPr="00575E06" w:rsidRDefault="009461B4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9461B4" w:rsidRDefault="009461B4" w:rsidP="00450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и система управления органов </w:t>
      </w:r>
      <w:r w:rsidRPr="00575E06">
        <w:rPr>
          <w:sz w:val="28"/>
          <w:szCs w:val="28"/>
        </w:rPr>
        <w:t xml:space="preserve">муниципального контроля определена распоряжением администрации района от 31.08.2010 №1338-р «О муниципальном контроле»,  распоряжением администрации района от 27.10.2010 №1703-р «О внесении изменений в распоряжение администрации района от 31.08.2010 №1338-р «О муниципальном контроле», распоряжением администрации района от 12.12.2014 №984-р «О внесении изменений в распоряжение администрации района от 31.08.2010 №1338-р «О муниципальном контроле».  </w:t>
      </w:r>
    </w:p>
    <w:p w:rsidR="009461B4" w:rsidRDefault="009461B4" w:rsidP="00450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Уполномоченными органами в сфере муниципального контроля на территории Починковского муниципального района являются:</w:t>
      </w:r>
    </w:p>
    <w:p w:rsidR="009461B4" w:rsidRDefault="009461B4" w:rsidP="00450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-Комитет по управлению муниципальным имуществом;</w:t>
      </w:r>
    </w:p>
    <w:p w:rsidR="009461B4" w:rsidRDefault="009461B4" w:rsidP="00450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 экономики и прогнозирования;</w:t>
      </w:r>
    </w:p>
    <w:p w:rsidR="009461B4" w:rsidRDefault="009461B4" w:rsidP="00450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культуры и спорта;</w:t>
      </w:r>
    </w:p>
    <w:p w:rsidR="009461B4" w:rsidRPr="00575E06" w:rsidRDefault="009461B4" w:rsidP="00450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архитектуры, строительства и ЖКХ.</w:t>
      </w:r>
    </w:p>
    <w:p w:rsidR="009461B4" w:rsidRPr="00575E06" w:rsidRDefault="009461B4" w:rsidP="004507C4">
      <w:pPr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б) перечень и описание видов государственного контроля (надзора), видов муниципального контроля.</w:t>
      </w:r>
    </w:p>
    <w:p w:rsidR="009461B4" w:rsidRDefault="009461B4" w:rsidP="004507C4">
      <w:pPr>
        <w:ind w:firstLine="540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Постановлением администрации Починковского муниципального района Нижегородской области утвержден перечень видов муниципального контроля в Починковском муниципальном районе и органов местного самоуправления Починковского муниципального района, уполномоченны</w:t>
      </w:r>
      <w:r>
        <w:rPr>
          <w:sz w:val="28"/>
          <w:szCs w:val="28"/>
        </w:rPr>
        <w:t>х</w:t>
      </w:r>
      <w:r w:rsidRPr="00575E06">
        <w:rPr>
          <w:sz w:val="28"/>
          <w:szCs w:val="28"/>
        </w:rPr>
        <w:t xml:space="preserve"> на их осуществление: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муниципальный земельный контроль осуществляется КУМИ;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муниципальный </w:t>
      </w:r>
      <w:r w:rsidRPr="00575E06">
        <w:rPr>
          <w:sz w:val="28"/>
          <w:szCs w:val="28"/>
        </w:rPr>
        <w:t xml:space="preserve">контроль в сфере торговой деятельности и предпринимательства </w:t>
      </w:r>
      <w:r>
        <w:rPr>
          <w:sz w:val="28"/>
          <w:szCs w:val="28"/>
        </w:rPr>
        <w:t xml:space="preserve">осуществляет </w:t>
      </w:r>
      <w:r w:rsidRPr="00575E06">
        <w:rPr>
          <w:sz w:val="28"/>
          <w:szCs w:val="28"/>
        </w:rPr>
        <w:t>управление экономики и прогнозирования;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в) контроль за предоставлением обязательного экземпляра </w:t>
      </w:r>
      <w:r>
        <w:rPr>
          <w:sz w:val="28"/>
          <w:szCs w:val="28"/>
        </w:rPr>
        <w:t xml:space="preserve">осуществляет </w:t>
      </w:r>
      <w:r w:rsidRPr="00575E06">
        <w:rPr>
          <w:sz w:val="28"/>
          <w:szCs w:val="28"/>
        </w:rPr>
        <w:t>управлениекультуры и спорта;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муниципальный </w:t>
      </w:r>
      <w:r w:rsidRPr="00575E06">
        <w:rPr>
          <w:sz w:val="28"/>
          <w:szCs w:val="28"/>
        </w:rPr>
        <w:t xml:space="preserve">жилищный контроль </w:t>
      </w:r>
      <w:r>
        <w:rPr>
          <w:sz w:val="28"/>
          <w:szCs w:val="28"/>
        </w:rPr>
        <w:t xml:space="preserve">осуществляет </w:t>
      </w:r>
      <w:r w:rsidRPr="00575E06">
        <w:rPr>
          <w:sz w:val="28"/>
          <w:szCs w:val="28"/>
        </w:rPr>
        <w:t>управление АС и ЖКХ;</w:t>
      </w:r>
    </w:p>
    <w:p w:rsidR="009461B4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д) муниципальный контроль за использованием и охраной недр при добыче общераспространенных полезных ископаемых, </w:t>
      </w:r>
      <w:r>
        <w:rPr>
          <w:sz w:val="28"/>
          <w:szCs w:val="28"/>
        </w:rPr>
        <w:t xml:space="preserve">а также при строительстве </w:t>
      </w:r>
      <w:r w:rsidRPr="00575E06">
        <w:rPr>
          <w:sz w:val="28"/>
          <w:szCs w:val="28"/>
        </w:rPr>
        <w:t xml:space="preserve">подземных сооружений, не связанных с добычей полезных ископаемых </w:t>
      </w:r>
      <w:r>
        <w:rPr>
          <w:sz w:val="28"/>
          <w:szCs w:val="28"/>
        </w:rPr>
        <w:t xml:space="preserve">осуществляет </w:t>
      </w:r>
      <w:r w:rsidRPr="00575E06">
        <w:rPr>
          <w:sz w:val="28"/>
          <w:szCs w:val="28"/>
        </w:rPr>
        <w:t>управление АС и ЖКХ, КУМИ.</w:t>
      </w:r>
    </w:p>
    <w:p w:rsidR="009461B4" w:rsidRDefault="009461B4" w:rsidP="00171E15">
      <w:pPr>
        <w:ind w:firstLine="567"/>
        <w:jc w:val="both"/>
        <w:rPr>
          <w:sz w:val="28"/>
          <w:szCs w:val="28"/>
        </w:rPr>
      </w:pPr>
    </w:p>
    <w:p w:rsidR="009461B4" w:rsidRDefault="009461B4" w:rsidP="009E4461">
      <w:pPr>
        <w:shd w:val="clear" w:color="auto" w:fill="FFFFFF"/>
        <w:tabs>
          <w:tab w:val="left" w:pos="1229"/>
        </w:tabs>
        <w:spacing w:before="5" w:line="312" w:lineRule="exact"/>
        <w:ind w:left="202" w:firstLine="672"/>
        <w:jc w:val="both"/>
        <w:rPr>
          <w:spacing w:val="-4"/>
          <w:sz w:val="28"/>
          <w:szCs w:val="28"/>
        </w:rPr>
      </w:pPr>
      <w:r w:rsidRPr="00AF5E6A">
        <w:rPr>
          <w:b/>
          <w:bCs/>
          <w:sz w:val="28"/>
          <w:szCs w:val="28"/>
        </w:rPr>
        <w:t>Муниципальный земельный контроль</w:t>
      </w:r>
      <w:r>
        <w:rPr>
          <w:sz w:val="28"/>
          <w:szCs w:val="28"/>
        </w:rPr>
        <w:t xml:space="preserve"> осуществляется путем проведения </w:t>
      </w:r>
      <w:r>
        <w:rPr>
          <w:spacing w:val="-1"/>
          <w:sz w:val="28"/>
          <w:szCs w:val="28"/>
        </w:rPr>
        <w:t xml:space="preserve">определенных планом проверок по использованию и охране земель на </w:t>
      </w:r>
      <w:r>
        <w:rPr>
          <w:sz w:val="28"/>
          <w:szCs w:val="28"/>
        </w:rPr>
        <w:t xml:space="preserve">территории муниципального образования Починковского района, </w:t>
      </w:r>
      <w:r>
        <w:rPr>
          <w:spacing w:val="-3"/>
          <w:sz w:val="28"/>
          <w:szCs w:val="28"/>
        </w:rPr>
        <w:t xml:space="preserve">утвержденного главой администрации Починковского района, в виде </w:t>
      </w:r>
      <w:r>
        <w:rPr>
          <w:spacing w:val="-4"/>
          <w:sz w:val="28"/>
          <w:szCs w:val="28"/>
        </w:rPr>
        <w:t>документарной и (или) выездной проверок.</w:t>
      </w:r>
    </w:p>
    <w:p w:rsidR="009461B4" w:rsidRDefault="009461B4" w:rsidP="009E4461">
      <w:pPr>
        <w:shd w:val="clear" w:color="auto" w:fill="FFFFFF"/>
        <w:tabs>
          <w:tab w:val="left" w:pos="1229"/>
        </w:tabs>
        <w:spacing w:before="5" w:line="312" w:lineRule="exact"/>
        <w:ind w:left="202" w:firstLine="672"/>
        <w:jc w:val="both"/>
        <w:rPr>
          <w:sz w:val="28"/>
          <w:szCs w:val="28"/>
        </w:rPr>
      </w:pPr>
      <w:r w:rsidRPr="009E4461">
        <w:rPr>
          <w:b/>
          <w:bCs/>
          <w:sz w:val="28"/>
          <w:szCs w:val="28"/>
        </w:rPr>
        <w:t>Муниципальный контроль в области торговой деятельности</w:t>
      </w:r>
      <w:r>
        <w:rPr>
          <w:sz w:val="28"/>
          <w:szCs w:val="28"/>
        </w:rPr>
        <w:t>осуществляется путем проведения проверок исполнения</w:t>
      </w:r>
      <w:r w:rsidRPr="009E4461">
        <w:rPr>
          <w:sz w:val="28"/>
          <w:szCs w:val="28"/>
        </w:rPr>
        <w:t xml:space="preserve"> юридическими лицами и индивидуальными предпринимателями требований, установленных  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в том числе по розничной продаже алкогольной и спиртосодержащей продукции.</w:t>
      </w:r>
    </w:p>
    <w:p w:rsidR="009461B4" w:rsidRDefault="009461B4" w:rsidP="00171E15">
      <w:pPr>
        <w:shd w:val="clear" w:color="auto" w:fill="FFFFFF"/>
        <w:tabs>
          <w:tab w:val="left" w:pos="1229"/>
        </w:tabs>
        <w:spacing w:before="5" w:line="312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</w:t>
      </w:r>
      <w:r w:rsidRPr="00EF1297">
        <w:rPr>
          <w:b/>
          <w:bCs/>
          <w:sz w:val="28"/>
          <w:szCs w:val="28"/>
        </w:rPr>
        <w:t>контроль за предоставлением обязательного экземпляра</w:t>
      </w:r>
      <w:r>
        <w:rPr>
          <w:sz w:val="28"/>
          <w:szCs w:val="28"/>
        </w:rPr>
        <w:t xml:space="preserve">осуществляется путём контроля </w:t>
      </w:r>
      <w:r w:rsidRPr="00EF1297">
        <w:rPr>
          <w:sz w:val="28"/>
          <w:szCs w:val="28"/>
        </w:rPr>
        <w:t xml:space="preserve">за своевременной  и полной доставкой, </w:t>
      </w:r>
      <w:r>
        <w:rPr>
          <w:sz w:val="28"/>
          <w:szCs w:val="28"/>
        </w:rPr>
        <w:t>также надлежащим</w:t>
      </w:r>
      <w:r w:rsidRPr="00EF1297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Pr="00EF1297">
        <w:rPr>
          <w:sz w:val="28"/>
          <w:szCs w:val="28"/>
        </w:rPr>
        <w:t xml:space="preserve"> и хранение</w:t>
      </w:r>
      <w:r>
        <w:rPr>
          <w:sz w:val="28"/>
          <w:szCs w:val="28"/>
        </w:rPr>
        <w:t>м</w:t>
      </w:r>
      <w:r w:rsidRPr="00EF1297">
        <w:rPr>
          <w:sz w:val="28"/>
          <w:szCs w:val="28"/>
        </w:rPr>
        <w:t xml:space="preserve"> обязательного экземпляра документов в муниципальн</w:t>
      </w:r>
      <w:r>
        <w:rPr>
          <w:sz w:val="28"/>
          <w:szCs w:val="28"/>
        </w:rPr>
        <w:t>ом бюджетном учреждении</w:t>
      </w:r>
      <w:r w:rsidRPr="00EF1297">
        <w:rPr>
          <w:sz w:val="28"/>
          <w:szCs w:val="28"/>
        </w:rPr>
        <w:t xml:space="preserve"> культуры «Межпоселенческая централизованная библиотечная система» Починковского муниципального района Нижегородской области</w:t>
      </w:r>
      <w:r>
        <w:rPr>
          <w:sz w:val="28"/>
          <w:szCs w:val="28"/>
        </w:rPr>
        <w:t>.</w:t>
      </w:r>
    </w:p>
    <w:p w:rsidR="009461B4" w:rsidRDefault="009461B4" w:rsidP="00171E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97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ый </w:t>
      </w:r>
      <w:r w:rsidRPr="00EF1297">
        <w:rPr>
          <w:b/>
          <w:bCs/>
          <w:sz w:val="28"/>
          <w:szCs w:val="28"/>
        </w:rPr>
        <w:t>жилищный контроль</w:t>
      </w:r>
      <w:r w:rsidRPr="00171E15">
        <w:rPr>
          <w:sz w:val="28"/>
          <w:szCs w:val="28"/>
        </w:rPr>
        <w:t>проводится с целью</w:t>
      </w:r>
      <w:r>
        <w:rPr>
          <w:sz w:val="28"/>
          <w:szCs w:val="28"/>
        </w:rPr>
        <w:t xml:space="preserve">проверки </w:t>
      </w:r>
      <w:r w:rsidRPr="00C93AAA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Нижегородской области в области жилищных отношений, а также муниципальными правовыми актами.</w:t>
      </w:r>
    </w:p>
    <w:p w:rsidR="009461B4" w:rsidRPr="00575E06" w:rsidRDefault="009461B4" w:rsidP="0017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1A0">
        <w:rPr>
          <w:sz w:val="28"/>
          <w:szCs w:val="28"/>
        </w:rPr>
        <w:t>Задачей</w:t>
      </w:r>
      <w:r>
        <w:rPr>
          <w:b/>
          <w:bCs/>
          <w:sz w:val="28"/>
          <w:szCs w:val="28"/>
        </w:rPr>
        <w:t xml:space="preserve"> муниципального контроля</w:t>
      </w:r>
      <w:r w:rsidRPr="00E51E86">
        <w:rPr>
          <w:b/>
          <w:bCs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</w:t>
      </w:r>
      <w:r w:rsidRPr="009671A0">
        <w:rPr>
          <w:color w:val="2D2D2D"/>
          <w:spacing w:val="1"/>
          <w:sz w:val="28"/>
          <w:szCs w:val="28"/>
          <w:shd w:val="clear" w:color="auto" w:fill="FFFFFF"/>
        </w:rPr>
        <w:t xml:space="preserve">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лицензирования, требований законодательства Российской Федерации, законодательства </w:t>
      </w:r>
      <w:r>
        <w:rPr>
          <w:color w:val="2D2D2D"/>
          <w:spacing w:val="1"/>
          <w:sz w:val="28"/>
          <w:szCs w:val="28"/>
          <w:shd w:val="clear" w:color="auto" w:fill="FFFFFF"/>
        </w:rPr>
        <w:t>Нижегородской</w:t>
      </w:r>
      <w:r w:rsidRPr="009671A0">
        <w:rPr>
          <w:color w:val="2D2D2D"/>
          <w:spacing w:val="1"/>
          <w:sz w:val="28"/>
          <w:szCs w:val="28"/>
          <w:shd w:val="clear" w:color="auto" w:fill="FFFFFF"/>
        </w:rPr>
        <w:t xml:space="preserve"> области и иных нормативных правовых актов, </w:t>
      </w:r>
      <w:r w:rsidRPr="009671A0">
        <w:rPr>
          <w:color w:val="2D2D2D"/>
          <w:spacing w:val="1"/>
          <w:sz w:val="28"/>
          <w:szCs w:val="28"/>
          <w:shd w:val="clear" w:color="auto" w:fill="FFFFFF"/>
        </w:rPr>
        <w:lastRenderedPageBreak/>
        <w:t>регулирующих отношения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461B4" w:rsidRPr="00575E06" w:rsidRDefault="009461B4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 В целях исполнения функций муниципального контроля и регламентации их осуществления были приняты следующие муниципальные нормативные правовые акты: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- Распоряжение администрации Починковского муниципального района от 31.08.2010 №1338-р «О муниципальном контроле»;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- Распоряжение администрации Починковского муниципального района от 27.10.2010 №1703-р «О внесении изменений в распоряжение администрации района от 31.08.2010 №1338-р «О муниципальном контроле»;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- Распоряжение администрации Починковского муниципального района от 12.12.2014 №984-р «О внесении изменений в распоряжение администрации района от 31.08.2010 №1338-р «О муниципальном контроле»;</w:t>
      </w:r>
    </w:p>
    <w:p w:rsidR="009461B4" w:rsidRPr="00575E06" w:rsidRDefault="009461B4" w:rsidP="00171E15">
      <w:pPr>
        <w:ind w:firstLine="567"/>
        <w:jc w:val="both"/>
        <w:rPr>
          <w:sz w:val="30"/>
          <w:szCs w:val="30"/>
        </w:rPr>
      </w:pPr>
      <w:r w:rsidRPr="00575E06">
        <w:rPr>
          <w:sz w:val="28"/>
          <w:szCs w:val="28"/>
        </w:rPr>
        <w:t>-  Постановлением администрации Починковского муниципального района от 02.07.2010 №82 о</w:t>
      </w:r>
      <w:r w:rsidRPr="00575E06">
        <w:rPr>
          <w:spacing w:val="-12"/>
          <w:sz w:val="30"/>
          <w:szCs w:val="30"/>
        </w:rPr>
        <w:t>б утверждении положения и регламента</w:t>
      </w:r>
      <w:r w:rsidRPr="00575E06">
        <w:rPr>
          <w:spacing w:val="-3"/>
          <w:sz w:val="30"/>
          <w:szCs w:val="30"/>
        </w:rPr>
        <w:t>«</w:t>
      </w:r>
      <w:r w:rsidRPr="00575E06">
        <w:rPr>
          <w:sz w:val="28"/>
          <w:szCs w:val="28"/>
        </w:rPr>
        <w:t>Осуществление муниципального земельного контроля за использованием и</w:t>
      </w:r>
      <w:r w:rsidRPr="00575E06">
        <w:rPr>
          <w:spacing w:val="-10"/>
          <w:sz w:val="30"/>
          <w:szCs w:val="30"/>
        </w:rPr>
        <w:t xml:space="preserve"> охраной земель, </w:t>
      </w:r>
      <w:r w:rsidRPr="00575E06">
        <w:rPr>
          <w:spacing w:val="-9"/>
          <w:sz w:val="30"/>
          <w:szCs w:val="30"/>
        </w:rPr>
        <w:t xml:space="preserve">находящихся в распоряжении администрации Починковского района </w:t>
      </w:r>
      <w:r w:rsidRPr="00575E06">
        <w:rPr>
          <w:sz w:val="30"/>
          <w:szCs w:val="30"/>
        </w:rPr>
        <w:t>Нижегородской области».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 -  Постановление администрации Починковского муниципального района от 05.12.2018г. №1181 «Об утверждении административного регламента проведения проверок при осуществлении муниципального контроля в области торговой деятельности и предпринимательства».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 - </w:t>
      </w:r>
      <w:r w:rsidRPr="00575E06">
        <w:rPr>
          <w:spacing w:val="-1"/>
          <w:sz w:val="28"/>
          <w:szCs w:val="28"/>
        </w:rPr>
        <w:t>П</w:t>
      </w:r>
      <w:r w:rsidRPr="00575E06">
        <w:rPr>
          <w:sz w:val="28"/>
          <w:szCs w:val="28"/>
        </w:rPr>
        <w:t>остановление администрации Починковского муниципального района от 03.12.2018 №1154 «Об утверждении положени</w:t>
      </w:r>
      <w:r>
        <w:rPr>
          <w:sz w:val="28"/>
          <w:szCs w:val="28"/>
        </w:rPr>
        <w:t>я</w:t>
      </w:r>
      <w:r w:rsidRPr="00575E06">
        <w:rPr>
          <w:spacing w:val="-1"/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 Починковского муниципального района».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- Постановление администрации  Починковского муниципального района от 16.10.2018г. №992 «Об утверждении положения  «Об обязательном экземпляре Починковского муниципального района».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 - Постановление администрации Починковского муниципального района от 13.03.2017 №182 «Об утверждении регламента по  осуществлению муниципальной функции «Контроль за предоставлением обязательного экземпляра документов».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- Постановление администрации Починковского муниципального района от 01.08.2018г.  №729 «О внесении изменений в административный регламент осуществления муниципальной функции  «Контроль за предоставлением обязательного экземпляра документов». 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- Постановление администрации Починковского муниципального района от 24.07.2015 № 580«Об утверждении административного регламента по исполнению муниципальной функции «Муниципальный жилищный контроль на территории Починковского муниципального района».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lastRenderedPageBreak/>
        <w:t>-  Постановление администрации Починковского муниципального района от 24.07.2015 №581 Об утверждении административного регламента взаимодействия органа муниципального жилищного контроля Починковского муниципального района Нижегородской области с государственной жилищной инспекцией Нижегородской области при осуществлении жилищного контроля.</w:t>
      </w:r>
    </w:p>
    <w:p w:rsidR="009461B4" w:rsidRPr="00575E06" w:rsidRDefault="009461B4" w:rsidP="00171E15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- Постановление администрации Починковского муниципального района от 01.03.2019 №158 Об утверждении административного регламента «Осуществление  муниципального  контроля за  использованием  и охраной  недр  при добыче общераспространенных  полезных  ископаемых, а также  при  строительстве  подземных  сооружений, не  связанных  с добычей  полезных  ископаемых на  территории  Починковского  муниципального района Нижегородской  области».</w:t>
      </w:r>
    </w:p>
    <w:p w:rsidR="009461B4" w:rsidRPr="00575E06" w:rsidRDefault="009461B4" w:rsidP="004507C4">
      <w:pPr>
        <w:tabs>
          <w:tab w:val="left" w:pos="851"/>
          <w:tab w:val="left" w:pos="8565"/>
        </w:tabs>
        <w:jc w:val="both"/>
        <w:rPr>
          <w:sz w:val="28"/>
          <w:szCs w:val="28"/>
        </w:rPr>
      </w:pPr>
    </w:p>
    <w:p w:rsidR="009461B4" w:rsidRPr="00575E06" w:rsidRDefault="009461B4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г)информация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 , порядке и формах такого взаимодействия.</w:t>
      </w:r>
    </w:p>
    <w:p w:rsidR="009461B4" w:rsidRDefault="009461B4" w:rsidP="00C96479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 Постановлением администрации Починковского муниципального района от 24.07.2015 №581 утвержден административный регламент взаимодействия органа муниципального жилищного контроля Починковского муниципального района Нижегородской области с государственной жилищной инспекцией Нижегородской области при осуществлении жилищного контроля.</w:t>
      </w:r>
    </w:p>
    <w:p w:rsidR="009461B4" w:rsidRPr="00575E06" w:rsidRDefault="009461B4" w:rsidP="00C96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п.12, п.13 административного регламента взаимодействия государственной жилищной инспекции Нижегородской области с органами муниципального жилищного контроля при осуществлении государственного жилищного надзора, утвержденного приказом государственной жилищной инспекции Нижегородской области от 17.06.2013 №33, проведена совместная внеплановая выездная проверка в отношении ОАО «УК ЖКХ Починковского района».</w:t>
      </w:r>
    </w:p>
    <w:p w:rsidR="009461B4" w:rsidRDefault="009461B4" w:rsidP="00C96479">
      <w:pPr>
        <w:ind w:firstLine="567"/>
        <w:jc w:val="both"/>
        <w:rPr>
          <w:sz w:val="28"/>
          <w:szCs w:val="28"/>
        </w:rPr>
      </w:pPr>
      <w:r w:rsidRPr="00575E0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75E06">
        <w:rPr>
          <w:sz w:val="28"/>
          <w:szCs w:val="28"/>
        </w:rPr>
        <w:t xml:space="preserve">Администрацией Починковского муниципального района заключено «Соглашение о взаимодействии по вопросам муниципального контроля за охраной и использованием земель между Управлением Федеральной службы по ветеринарному и фитосанитарному надзору по Нижегородской области и Республики Марий Эл и Починковским муниципальным районом Нижегородской области». </w:t>
      </w:r>
    </w:p>
    <w:p w:rsidR="009461B4" w:rsidRPr="00575E06" w:rsidRDefault="009461B4" w:rsidP="00C96479">
      <w:pPr>
        <w:ind w:firstLine="567"/>
        <w:jc w:val="both"/>
        <w:rPr>
          <w:sz w:val="28"/>
          <w:szCs w:val="28"/>
        </w:rPr>
      </w:pPr>
    </w:p>
    <w:p w:rsidR="009461B4" w:rsidRPr="00575E06" w:rsidRDefault="009461B4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д)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функции.</w:t>
      </w:r>
    </w:p>
    <w:p w:rsidR="009461B4" w:rsidRPr="00A478B4" w:rsidRDefault="009461B4" w:rsidP="004507C4">
      <w:pPr>
        <w:shd w:val="clear" w:color="auto" w:fill="FFFFFF"/>
        <w:spacing w:line="270" w:lineRule="atLeast"/>
        <w:ind w:right="60" w:firstLine="540"/>
        <w:jc w:val="both"/>
        <w:rPr>
          <w:sz w:val="28"/>
          <w:szCs w:val="28"/>
        </w:rPr>
      </w:pPr>
      <w:r w:rsidRPr="00A478B4">
        <w:rPr>
          <w:sz w:val="28"/>
          <w:szCs w:val="28"/>
          <w:shd w:val="clear" w:color="auto" w:fill="FFFFFF"/>
        </w:rPr>
        <w:lastRenderedPageBreak/>
        <w:t>Подведомственные ор</w:t>
      </w:r>
      <w:r>
        <w:rPr>
          <w:sz w:val="28"/>
          <w:szCs w:val="28"/>
          <w:shd w:val="clear" w:color="auto" w:fill="FFFFFF"/>
        </w:rPr>
        <w:t>ганизации, выполняющие функции по </w:t>
      </w:r>
      <w:r w:rsidRPr="00A478B4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ому</w:t>
      </w:r>
      <w:r w:rsidRPr="00A478B4">
        <w:rPr>
          <w:sz w:val="28"/>
          <w:szCs w:val="28"/>
          <w:shd w:val="clear" w:color="auto" w:fill="FFFFFF"/>
        </w:rPr>
        <w:t xml:space="preserve"> контрол</w:t>
      </w:r>
      <w:r>
        <w:rPr>
          <w:sz w:val="28"/>
          <w:szCs w:val="28"/>
          <w:shd w:val="clear" w:color="auto" w:fill="FFFFFF"/>
        </w:rPr>
        <w:t>ю,</w:t>
      </w:r>
      <w:r w:rsidRPr="00A478B4">
        <w:rPr>
          <w:sz w:val="28"/>
          <w:szCs w:val="28"/>
          <w:shd w:val="clear" w:color="auto" w:fill="FFFFFF"/>
        </w:rPr>
        <w:t xml:space="preserve"> отсутствуют</w:t>
      </w:r>
      <w:r w:rsidRPr="00A478B4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 .</w:t>
      </w:r>
    </w:p>
    <w:p w:rsidR="009461B4" w:rsidRPr="00575E06" w:rsidRDefault="009461B4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461B4" w:rsidRPr="00A478B4" w:rsidRDefault="009461B4" w:rsidP="004507C4">
      <w:pPr>
        <w:ind w:firstLine="900"/>
        <w:jc w:val="both"/>
        <w:rPr>
          <w:sz w:val="28"/>
          <w:szCs w:val="28"/>
        </w:rPr>
      </w:pPr>
      <w:r w:rsidRPr="00A478B4">
        <w:rPr>
          <w:sz w:val="28"/>
          <w:szCs w:val="28"/>
          <w:shd w:val="clear" w:color="auto" w:fill="FFFFFF"/>
        </w:rPr>
        <w:t>Работа по аккредитации юридических лиц и граждан в качестве экспертных организаций и экспертов не проводилась</w:t>
      </w:r>
      <w:r w:rsidRPr="00A478B4">
        <w:rPr>
          <w:rFonts w:ascii="Arial" w:hAnsi="Arial" w:cs="Arial"/>
          <w:sz w:val="18"/>
          <w:szCs w:val="18"/>
          <w:shd w:val="clear" w:color="auto" w:fill="FFFFFF"/>
        </w:rPr>
        <w:t xml:space="preserve"> .</w:t>
      </w:r>
    </w:p>
    <w:p w:rsidR="009461B4" w:rsidRPr="00575E06" w:rsidRDefault="009461B4" w:rsidP="00886888">
      <w:pPr>
        <w:rPr>
          <w:sz w:val="32"/>
          <w:szCs w:val="32"/>
        </w:rPr>
      </w:pP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Раздел 3.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461B4" w:rsidRPr="00575E06" w:rsidRDefault="009461B4" w:rsidP="00352D27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9461B4" w:rsidRPr="00575E06" w:rsidRDefault="009461B4" w:rsidP="00352D27">
      <w:pPr>
        <w:ind w:firstLine="540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Финансовое обеспечение исполнения функций по муниципальному контролю осуществляется за счет средств основной деятельности.</w:t>
      </w:r>
    </w:p>
    <w:p w:rsidR="009461B4" w:rsidRPr="00575E06" w:rsidRDefault="009461B4" w:rsidP="00A478B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численности.</w:t>
      </w:r>
    </w:p>
    <w:p w:rsidR="009461B4" w:rsidRDefault="009461B4" w:rsidP="00A47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функций по осуществлению муниципального контроля возложено по совместительству на 3 специалистов: </w:t>
      </w:r>
    </w:p>
    <w:p w:rsidR="009461B4" w:rsidRDefault="009461B4" w:rsidP="00A47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специалист управления архитектуры, строительства и ЖКХ осуществляет мероприятия в рамках жилищного контроля, </w:t>
      </w:r>
    </w:p>
    <w:p w:rsidR="009461B4" w:rsidRDefault="009461B4" w:rsidP="00A47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специалист управления экономики и прогнозирования - в области контроля торговой деятельности и предпринимательства, </w:t>
      </w:r>
    </w:p>
    <w:p w:rsidR="009461B4" w:rsidRDefault="009461B4" w:rsidP="00A47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специалист комитета по управлению муниципальным имуществом - в области земельного контроля. </w:t>
      </w:r>
    </w:p>
    <w:p w:rsidR="009461B4" w:rsidRPr="00575E06" w:rsidRDefault="009461B4" w:rsidP="00A478B4">
      <w:pPr>
        <w:ind w:firstLine="540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В регламентах по видам муниципального контроля определено, что проверки в </w:t>
      </w:r>
      <w:r>
        <w:rPr>
          <w:sz w:val="28"/>
          <w:szCs w:val="28"/>
        </w:rPr>
        <w:t>рамках</w:t>
      </w:r>
      <w:r w:rsidRPr="00575E06">
        <w:rPr>
          <w:sz w:val="28"/>
          <w:szCs w:val="28"/>
        </w:rPr>
        <w:t xml:space="preserve"> муниципального контроля проводят специалисты и должностные лица соответствующих структурных подразделений администрации района. Конкретные лица, осуществляющие проверки, в соответствии с регламентом, определяются распоряжением администрации района о проведении проверки </w:t>
      </w:r>
      <w:r>
        <w:rPr>
          <w:sz w:val="28"/>
          <w:szCs w:val="28"/>
        </w:rPr>
        <w:t xml:space="preserve">в рамках </w:t>
      </w:r>
      <w:r w:rsidRPr="00575E06">
        <w:rPr>
          <w:sz w:val="28"/>
          <w:szCs w:val="28"/>
        </w:rPr>
        <w:t xml:space="preserve">муниципального контроля. </w:t>
      </w:r>
    </w:p>
    <w:p w:rsidR="009461B4" w:rsidRPr="00575E06" w:rsidRDefault="009461B4" w:rsidP="00352D27">
      <w:pPr>
        <w:pStyle w:val="ConsPlusNormal"/>
        <w:ind w:firstLine="539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9461B4" w:rsidRPr="00575E06" w:rsidRDefault="009461B4" w:rsidP="00352D27">
      <w:pPr>
        <w:pStyle w:val="ConsPlusNormal"/>
        <w:ind w:firstLine="539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Должностные лица, на которых возложено исполнение функци</w:t>
      </w:r>
      <w:r>
        <w:rPr>
          <w:sz w:val="28"/>
          <w:szCs w:val="28"/>
        </w:rPr>
        <w:t>й</w:t>
      </w:r>
      <w:r w:rsidRPr="00575E06">
        <w:rPr>
          <w:sz w:val="28"/>
          <w:szCs w:val="28"/>
        </w:rPr>
        <w:t xml:space="preserve"> по муниципальному контролю</w:t>
      </w:r>
      <w:r>
        <w:rPr>
          <w:sz w:val="28"/>
          <w:szCs w:val="28"/>
        </w:rPr>
        <w:t>,и</w:t>
      </w:r>
      <w:r w:rsidRPr="00575E06">
        <w:rPr>
          <w:sz w:val="28"/>
          <w:szCs w:val="28"/>
        </w:rPr>
        <w:t>меют высшее образование, соответств</w:t>
      </w:r>
      <w:r>
        <w:rPr>
          <w:sz w:val="28"/>
          <w:szCs w:val="28"/>
        </w:rPr>
        <w:t>ующую</w:t>
      </w:r>
      <w:r w:rsidRPr="00575E06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ю</w:t>
      </w:r>
      <w:r w:rsidRPr="00575E06">
        <w:rPr>
          <w:sz w:val="28"/>
          <w:szCs w:val="28"/>
        </w:rPr>
        <w:t xml:space="preserve"> и обладают необходимыми знаниями и навыками. Мероприятия по повышению квалификации работников </w:t>
      </w:r>
      <w:r>
        <w:rPr>
          <w:sz w:val="28"/>
          <w:szCs w:val="28"/>
        </w:rPr>
        <w:t xml:space="preserve">в отчетном периоде </w:t>
      </w:r>
      <w:r w:rsidRPr="00575E06">
        <w:rPr>
          <w:sz w:val="28"/>
          <w:szCs w:val="28"/>
        </w:rPr>
        <w:t xml:space="preserve">не проводились. </w:t>
      </w:r>
    </w:p>
    <w:p w:rsidR="009461B4" w:rsidRPr="00575E06" w:rsidRDefault="009461B4" w:rsidP="00352D27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контролю.</w:t>
      </w:r>
    </w:p>
    <w:p w:rsidR="009461B4" w:rsidRPr="00575E06" w:rsidRDefault="009461B4" w:rsidP="0035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проведена </w:t>
      </w:r>
      <w:r w:rsidRPr="00575E06">
        <w:rPr>
          <w:sz w:val="28"/>
          <w:szCs w:val="28"/>
        </w:rPr>
        <w:t xml:space="preserve">одна внеплановая выездная проверка соблюдения обязательных требований жилищного законодательства. По другим видам контроля проверок не проводилось.                </w:t>
      </w:r>
    </w:p>
    <w:p w:rsidR="009461B4" w:rsidRPr="00575E06" w:rsidRDefault="009461B4" w:rsidP="00352D27">
      <w:pPr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9461B4" w:rsidRPr="00575E06" w:rsidRDefault="009461B4" w:rsidP="00352D27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 w:rsidRPr="00575E06">
        <w:rPr>
          <w:b/>
          <w:bCs/>
          <w:sz w:val="28"/>
          <w:szCs w:val="28"/>
        </w:rPr>
        <w:t>Средняя нагрузка на 1 работника (единиц)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20"/>
        <w:gridCol w:w="1260"/>
        <w:gridCol w:w="1980"/>
        <w:gridCol w:w="1080"/>
      </w:tblGrid>
      <w:tr w:rsidR="009461B4" w:rsidRPr="00575E06">
        <w:trPr>
          <w:trHeight w:val="57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Вид контроля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 полугодие 2019 года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2019 год</w:t>
            </w:r>
          </w:p>
        </w:tc>
        <w:tc>
          <w:tcPr>
            <w:tcW w:w="19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 полугодие 2020 года</w:t>
            </w:r>
          </w:p>
        </w:tc>
        <w:tc>
          <w:tcPr>
            <w:tcW w:w="10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2020 год</w:t>
            </w:r>
          </w:p>
        </w:tc>
      </w:tr>
      <w:tr w:rsidR="009461B4" w:rsidRPr="00575E06">
        <w:trPr>
          <w:trHeight w:val="351"/>
        </w:trPr>
        <w:tc>
          <w:tcPr>
            <w:tcW w:w="3708" w:type="dxa"/>
          </w:tcPr>
          <w:p w:rsidR="009461B4" w:rsidRPr="00F522E9" w:rsidRDefault="009461B4" w:rsidP="004856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522E9">
              <w:rPr>
                <w:b/>
                <w:bCs/>
                <w:sz w:val="28"/>
                <w:szCs w:val="28"/>
              </w:rPr>
              <w:t>Всего,</w:t>
            </w:r>
            <w:r w:rsidRPr="00F522E9">
              <w:rPr>
                <w:sz w:val="28"/>
                <w:szCs w:val="28"/>
              </w:rPr>
              <w:t xml:space="preserve"> в т.ч. </w:t>
            </w:r>
          </w:p>
        </w:tc>
        <w:tc>
          <w:tcPr>
            <w:tcW w:w="1620" w:type="dxa"/>
          </w:tcPr>
          <w:p w:rsidR="009461B4" w:rsidRPr="00F522E9" w:rsidRDefault="009461B4" w:rsidP="00892AC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Pr="00F522E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461B4" w:rsidRPr="00F522E9" w:rsidRDefault="009461B4" w:rsidP="00892AC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1,7</w:t>
            </w:r>
          </w:p>
        </w:tc>
        <w:tc>
          <w:tcPr>
            <w:tcW w:w="1980" w:type="dxa"/>
          </w:tcPr>
          <w:p w:rsidR="009461B4" w:rsidRPr="00F522E9" w:rsidRDefault="009461B4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22E9">
              <w:rPr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земельный контроль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контроль торговой деятельности и предпринимательства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 xml:space="preserve">муниципальный контроль за предоставлением обязательного экземпляра 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контроль за использованием и охраной недр при добыче</w:t>
            </w:r>
            <w:r w:rsidRPr="00575E06">
              <w:br/>
              <w:t>общераспространенных полезных ископаемых, а также при строительстве</w:t>
            </w:r>
            <w:r w:rsidRPr="00575E06">
              <w:br/>
              <w:t xml:space="preserve">подземных сооружений, не связанных с добычей полезных ископаемых 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жилищный контроль</w:t>
            </w:r>
          </w:p>
        </w:tc>
        <w:tc>
          <w:tcPr>
            <w:tcW w:w="1620" w:type="dxa"/>
          </w:tcPr>
          <w:p w:rsidR="009461B4" w:rsidRPr="00F522E9" w:rsidRDefault="009461B4" w:rsidP="00F522E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522E9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461B4" w:rsidRPr="00F522E9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522E9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9461B4" w:rsidRPr="002D42F7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461B4" w:rsidRPr="002D42F7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461B4" w:rsidRPr="00575E06" w:rsidRDefault="009461B4" w:rsidP="00352D27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9461B4" w:rsidRPr="00575E06" w:rsidRDefault="009461B4" w:rsidP="00352D2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9461B4" w:rsidRPr="00575E06" w:rsidRDefault="009461B4" w:rsidP="00886888">
      <w:pPr>
        <w:rPr>
          <w:sz w:val="32"/>
          <w:szCs w:val="32"/>
        </w:rPr>
      </w:pP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Раздел 4.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Проведение государственного контроля (надзора),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муниципального контроля</w:t>
      </w:r>
    </w:p>
    <w:p w:rsidR="009461B4" w:rsidRPr="00575E06" w:rsidRDefault="009461B4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полугодиям).</w:t>
      </w:r>
    </w:p>
    <w:p w:rsidR="009461B4" w:rsidRDefault="009461B4" w:rsidP="00B32FA8">
      <w:pPr>
        <w:ind w:firstLine="708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Проведение плановых проверок юридических лиц и индивидуальных предпринимателей на территории Починковского муниципального района  в 2020 году не было предусмотрено. </w:t>
      </w:r>
    </w:p>
    <w:p w:rsidR="009461B4" w:rsidRPr="00575E06" w:rsidRDefault="009461B4" w:rsidP="00B3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году проведена </w:t>
      </w:r>
      <w:r w:rsidRPr="00575E06">
        <w:rPr>
          <w:sz w:val="28"/>
          <w:szCs w:val="28"/>
        </w:rPr>
        <w:t xml:space="preserve">одна внеплановая выездная проверка </w:t>
      </w:r>
      <w:r>
        <w:rPr>
          <w:sz w:val="28"/>
          <w:szCs w:val="28"/>
        </w:rPr>
        <w:t xml:space="preserve">с целью контроля </w:t>
      </w:r>
      <w:r w:rsidRPr="00575E06">
        <w:rPr>
          <w:sz w:val="28"/>
          <w:szCs w:val="28"/>
        </w:rPr>
        <w:t xml:space="preserve">соблюдения обязательных требований жилищного законодательства.                  </w:t>
      </w:r>
    </w:p>
    <w:p w:rsidR="009461B4" w:rsidRDefault="009461B4" w:rsidP="00B3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5E06">
        <w:rPr>
          <w:sz w:val="28"/>
          <w:szCs w:val="28"/>
        </w:rPr>
        <w:t xml:space="preserve">неплановая выездная проверка </w:t>
      </w:r>
      <w:r>
        <w:rPr>
          <w:sz w:val="28"/>
          <w:szCs w:val="28"/>
        </w:rPr>
        <w:t xml:space="preserve">была </w:t>
      </w:r>
      <w:r w:rsidRPr="00575E06">
        <w:rPr>
          <w:sz w:val="28"/>
          <w:szCs w:val="28"/>
        </w:rPr>
        <w:t>проведена 30.06.20</w:t>
      </w:r>
      <w:r>
        <w:rPr>
          <w:sz w:val="28"/>
          <w:szCs w:val="28"/>
        </w:rPr>
        <w:t xml:space="preserve">20 года </w:t>
      </w:r>
      <w:r w:rsidRPr="00575E06">
        <w:rPr>
          <w:sz w:val="28"/>
          <w:szCs w:val="28"/>
        </w:rPr>
        <w:t>в отношении ОАО «УК ЖКХ Починковского района</w:t>
      </w:r>
      <w:r>
        <w:rPr>
          <w:sz w:val="28"/>
          <w:szCs w:val="28"/>
        </w:rPr>
        <w:t xml:space="preserve">» для контроля </w:t>
      </w:r>
      <w:r w:rsidRPr="00575E06">
        <w:rPr>
          <w:sz w:val="28"/>
          <w:szCs w:val="28"/>
        </w:rPr>
        <w:t>устранения нарушений согласно предписания №2 от 01.12.2019г. «Об устран</w:t>
      </w:r>
      <w:r>
        <w:rPr>
          <w:sz w:val="28"/>
          <w:szCs w:val="28"/>
        </w:rPr>
        <w:t xml:space="preserve">ении выявленных нарушений». По </w:t>
      </w:r>
      <w:r w:rsidRPr="00575E06">
        <w:rPr>
          <w:sz w:val="28"/>
          <w:szCs w:val="28"/>
        </w:rPr>
        <w:t>результатам проведенной внеплановой выездной проверки составлен  акт №1 от 30.06.2020г., в котором отражено, что в результате проверки нарушений не выявлено, предписание выполнено.</w:t>
      </w:r>
    </w:p>
    <w:p w:rsidR="009461B4" w:rsidRDefault="009461B4" w:rsidP="00994957">
      <w:pPr>
        <w:jc w:val="both"/>
        <w:rPr>
          <w:b/>
          <w:bCs/>
          <w:sz w:val="28"/>
          <w:szCs w:val="28"/>
        </w:rPr>
      </w:pPr>
    </w:p>
    <w:p w:rsidR="009461B4" w:rsidRDefault="009461B4" w:rsidP="00E67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Pr="00575E06">
        <w:rPr>
          <w:b/>
          <w:bCs/>
          <w:sz w:val="28"/>
          <w:szCs w:val="28"/>
        </w:rPr>
        <w:t>исло проверок, проведенных ОМСУ (единиц)</w:t>
      </w:r>
    </w:p>
    <w:p w:rsidR="009461B4" w:rsidRPr="00575E06" w:rsidRDefault="009461B4" w:rsidP="00994957">
      <w:pPr>
        <w:jc w:val="both"/>
        <w:rPr>
          <w:b/>
          <w:bCs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620"/>
        <w:gridCol w:w="1260"/>
        <w:gridCol w:w="1620"/>
        <w:gridCol w:w="1440"/>
      </w:tblGrid>
      <w:tr w:rsidR="009461B4" w:rsidRPr="00575E06">
        <w:trPr>
          <w:trHeight w:val="57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Вид контроля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 полугодие 2019 года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2019 год</w:t>
            </w:r>
          </w:p>
        </w:tc>
        <w:tc>
          <w:tcPr>
            <w:tcW w:w="162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 полугодие 2020 года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2020 год</w:t>
            </w:r>
          </w:p>
        </w:tc>
      </w:tr>
      <w:tr w:rsidR="009461B4" w:rsidRPr="00575E06">
        <w:trPr>
          <w:trHeight w:val="351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5E06">
              <w:rPr>
                <w:b/>
                <w:bCs/>
                <w:sz w:val="28"/>
                <w:szCs w:val="28"/>
              </w:rPr>
              <w:t>Всего,</w:t>
            </w:r>
            <w:r w:rsidRPr="00575E06">
              <w:rPr>
                <w:sz w:val="28"/>
                <w:szCs w:val="28"/>
              </w:rPr>
              <w:t xml:space="preserve"> в т.ч. 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5E0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5E0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5E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5E0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земельный контроль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контроль торговой деятельности и предпринимательства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 xml:space="preserve">муниципальный контроль за предоставлением обязательного экземпляра 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контроль за использованием и охраной недр при добыче</w:t>
            </w:r>
            <w:r w:rsidRPr="00575E06">
              <w:br/>
              <w:t>общераспространенных полезных ископаемых, а также при строительстве</w:t>
            </w:r>
            <w:r w:rsidRPr="00575E06">
              <w:br/>
              <w:t xml:space="preserve">подземных сооружений, не связанных с добычей полезных ископаемых 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0</w:t>
            </w:r>
          </w:p>
        </w:tc>
      </w:tr>
      <w:tr w:rsidR="009461B4" w:rsidRPr="00575E06">
        <w:trPr>
          <w:trHeight w:val="335"/>
        </w:trPr>
        <w:tc>
          <w:tcPr>
            <w:tcW w:w="3708" w:type="dxa"/>
          </w:tcPr>
          <w:p w:rsidR="009461B4" w:rsidRPr="00575E06" w:rsidRDefault="009461B4" w:rsidP="0048560D">
            <w:pPr>
              <w:tabs>
                <w:tab w:val="left" w:pos="709"/>
              </w:tabs>
            </w:pPr>
            <w:r w:rsidRPr="00575E06">
              <w:t>муниципальный жилищный контроль</w:t>
            </w:r>
          </w:p>
        </w:tc>
        <w:tc>
          <w:tcPr>
            <w:tcW w:w="162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75E06">
              <w:rPr>
                <w:sz w:val="28"/>
                <w:szCs w:val="28"/>
              </w:rPr>
              <w:t>1</w:t>
            </w:r>
          </w:p>
        </w:tc>
      </w:tr>
    </w:tbl>
    <w:p w:rsidR="009461B4" w:rsidRPr="00575E06" w:rsidRDefault="009461B4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9461B4" w:rsidRPr="00575E06" w:rsidRDefault="009461B4" w:rsidP="009449FC">
      <w:pPr>
        <w:pStyle w:val="ConsPlusNormal"/>
        <w:ind w:firstLine="539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9461B4" w:rsidRPr="00575E06" w:rsidRDefault="009461B4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</w:t>
      </w:r>
      <w:r w:rsidRPr="00575E06">
        <w:rPr>
          <w:i/>
          <w:iCs/>
          <w:sz w:val="28"/>
          <w:szCs w:val="28"/>
        </w:rPr>
        <w:lastRenderedPageBreak/>
        <w:t>ситуаций природного и техногенного характера.</w:t>
      </w:r>
    </w:p>
    <w:p w:rsidR="009461B4" w:rsidRPr="00575E06" w:rsidRDefault="009461B4" w:rsidP="009449FC">
      <w:pPr>
        <w:pStyle w:val="ConsPlusNormal"/>
        <w:ind w:firstLine="539"/>
        <w:jc w:val="both"/>
        <w:rPr>
          <w:i/>
          <w:iCs/>
          <w:sz w:val="28"/>
          <w:szCs w:val="28"/>
        </w:rPr>
      </w:pPr>
      <w:r w:rsidRPr="00575E06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575E06">
        <w:rPr>
          <w:sz w:val="28"/>
          <w:szCs w:val="28"/>
        </w:rPr>
        <w:t xml:space="preserve"> не установлено.</w:t>
      </w:r>
    </w:p>
    <w:p w:rsidR="009461B4" w:rsidRPr="00575E06" w:rsidRDefault="009461B4" w:rsidP="009449FC">
      <w:pPr>
        <w:pStyle w:val="ConsPlusNormal"/>
        <w:spacing w:before="120"/>
        <w:ind w:firstLine="539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г) сведения о применении риск - ориентированного подхода при организации и осуществлении государственного контроля (надзора).</w:t>
      </w:r>
    </w:p>
    <w:p w:rsidR="009461B4" w:rsidRPr="009449FC" w:rsidRDefault="009461B4" w:rsidP="00B32FA8">
      <w:pPr>
        <w:rPr>
          <w:sz w:val="28"/>
          <w:szCs w:val="28"/>
        </w:rPr>
      </w:pPr>
      <w:r w:rsidRPr="009449FC">
        <w:rPr>
          <w:sz w:val="28"/>
          <w:szCs w:val="28"/>
        </w:rPr>
        <w:t xml:space="preserve">        Риск - ориентированный подход не применялся.</w:t>
      </w:r>
    </w:p>
    <w:p w:rsidR="009461B4" w:rsidRPr="00575E06" w:rsidRDefault="009461B4" w:rsidP="009449FC">
      <w:pPr>
        <w:spacing w:before="12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 xml:space="preserve">     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9461B4" w:rsidRDefault="009461B4" w:rsidP="009449FC">
      <w:pPr>
        <w:ind w:firstLine="567"/>
        <w:jc w:val="both"/>
        <w:rPr>
          <w:sz w:val="28"/>
          <w:szCs w:val="28"/>
        </w:rPr>
      </w:pPr>
      <w:r w:rsidRPr="00575E06">
        <w:rPr>
          <w:sz w:val="28"/>
          <w:szCs w:val="28"/>
        </w:rPr>
        <w:t>Мероприятия по профилактике нарушений, реализуемые администрацией Починковского муниципального района</w:t>
      </w:r>
      <w:r>
        <w:rPr>
          <w:sz w:val="28"/>
          <w:szCs w:val="28"/>
        </w:rPr>
        <w:t xml:space="preserve">, указаны в постановлении Администрации Починковскогомуниципального района от 27.12.2019 №1134 </w:t>
      </w:r>
      <w:r w:rsidRPr="00994957">
        <w:rPr>
          <w:sz w:val="28"/>
          <w:szCs w:val="28"/>
        </w:rPr>
        <w:t>«Об утверждении программы профилактики</w:t>
      </w:r>
      <w:r w:rsidRPr="00575E06">
        <w:rPr>
          <w:sz w:val="28"/>
          <w:szCs w:val="28"/>
        </w:rPr>
        <w:t xml:space="preserve"> рисков причинения вреда охраняемым законом ценностям в Починковском муниципальном районе Нижегородской области на 2020 год и на период до 2022 года</w:t>
      </w:r>
      <w:r>
        <w:rPr>
          <w:sz w:val="28"/>
          <w:szCs w:val="28"/>
        </w:rPr>
        <w:t>»</w:t>
      </w:r>
      <w:r w:rsidRPr="00575E06">
        <w:rPr>
          <w:sz w:val="28"/>
          <w:szCs w:val="28"/>
        </w:rPr>
        <w:t>.</w:t>
      </w:r>
    </w:p>
    <w:p w:rsidR="009461B4" w:rsidRPr="00575E06" w:rsidRDefault="009461B4" w:rsidP="00944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пандемией мероприятия в отчётном периоде не проводились.</w:t>
      </w:r>
    </w:p>
    <w:p w:rsidR="009461B4" w:rsidRPr="00575E06" w:rsidRDefault="009461B4" w:rsidP="00B32FA8">
      <w:pPr>
        <w:jc w:val="both"/>
        <w:rPr>
          <w:sz w:val="28"/>
          <w:szCs w:val="28"/>
        </w:rPr>
      </w:pPr>
    </w:p>
    <w:p w:rsidR="009461B4" w:rsidRPr="00575E06" w:rsidRDefault="009461B4" w:rsidP="00B32FA8">
      <w:pPr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 xml:space="preserve"> 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 лицами и индивидуальными предпринимателями.</w:t>
      </w:r>
    </w:p>
    <w:p w:rsidR="009461B4" w:rsidRPr="00575E06" w:rsidRDefault="009461B4" w:rsidP="00B32FA8">
      <w:pPr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        Мероприятия по контролю, при проведении которых не требуется взаимодействие органа муниципального контроля, с юридическим лицами и индивидуальными предпринимателями не проводились.</w:t>
      </w:r>
    </w:p>
    <w:p w:rsidR="009461B4" w:rsidRPr="00575E06" w:rsidRDefault="009461B4" w:rsidP="00B32FA8">
      <w:pPr>
        <w:jc w:val="both"/>
        <w:rPr>
          <w:sz w:val="28"/>
          <w:szCs w:val="28"/>
        </w:rPr>
      </w:pPr>
    </w:p>
    <w:p w:rsidR="009461B4" w:rsidRPr="00575E06" w:rsidRDefault="009461B4" w:rsidP="00B32FA8">
      <w:pPr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9461B4" w:rsidRPr="00575E06" w:rsidRDefault="009461B4" w:rsidP="00B32FA8">
      <w:pPr>
        <w:jc w:val="both"/>
        <w:rPr>
          <w:i/>
          <w:iCs/>
          <w:sz w:val="28"/>
          <w:szCs w:val="28"/>
        </w:rPr>
      </w:pPr>
    </w:p>
    <w:p w:rsidR="009461B4" w:rsidRPr="00575E06" w:rsidRDefault="009461B4" w:rsidP="00C73BE8">
      <w:pPr>
        <w:ind w:firstLine="567"/>
        <w:jc w:val="both"/>
        <w:rPr>
          <w:sz w:val="32"/>
          <w:szCs w:val="32"/>
        </w:rPr>
      </w:pPr>
      <w:r w:rsidRPr="00D12340">
        <w:rPr>
          <w:sz w:val="28"/>
          <w:szCs w:val="28"/>
        </w:rPr>
        <w:t xml:space="preserve">С 1 января 2020 года по 31 декабря 2020 года </w:t>
      </w:r>
      <w:r w:rsidRPr="00D12340">
        <w:rPr>
          <w:color w:val="000000"/>
          <w:spacing w:val="2"/>
          <w:sz w:val="28"/>
          <w:szCs w:val="28"/>
          <w:shd w:val="clear" w:color="auto" w:fill="FFFFFF"/>
        </w:rPr>
        <w:t xml:space="preserve">плановые проверки в </w:t>
      </w:r>
      <w:r w:rsidRPr="00D12340">
        <w:rPr>
          <w:sz w:val="28"/>
          <w:szCs w:val="28"/>
        </w:rPr>
        <w:t xml:space="preserve">отношении юридических лиц, индивидуальных предпринимателей, отнесенных в соответствии с положением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</w:t>
      </w:r>
      <w:r w:rsidRPr="00D12340">
        <w:rPr>
          <w:color w:val="000000"/>
          <w:spacing w:val="2"/>
          <w:sz w:val="28"/>
          <w:szCs w:val="28"/>
          <w:shd w:val="clear" w:color="auto" w:fill="FFFFFF"/>
        </w:rPr>
        <w:t>не проводились</w:t>
      </w:r>
      <w:r w:rsidRPr="00D12340">
        <w:rPr>
          <w:sz w:val="28"/>
          <w:szCs w:val="28"/>
        </w:rPr>
        <w:t>.</w:t>
      </w:r>
    </w:p>
    <w:p w:rsidR="009461B4" w:rsidRPr="00575E06" w:rsidRDefault="009461B4" w:rsidP="00886888">
      <w:pPr>
        <w:rPr>
          <w:sz w:val="32"/>
          <w:szCs w:val="32"/>
        </w:rPr>
      </w:pP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Раздел 5.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Действия органов государственного контроля (надзора),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461B4" w:rsidRPr="00575E06" w:rsidRDefault="009461B4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9461B4" w:rsidRPr="00575E06" w:rsidRDefault="009461B4" w:rsidP="009C513C">
      <w:pPr>
        <w:ind w:firstLine="708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За январь-декабрь 2020 года проведена 1 внеплановая выездная проверка с целью </w:t>
      </w:r>
      <w:r>
        <w:rPr>
          <w:sz w:val="28"/>
          <w:szCs w:val="28"/>
        </w:rPr>
        <w:t xml:space="preserve">контроля </w:t>
      </w:r>
      <w:r w:rsidRPr="00575E06">
        <w:rPr>
          <w:sz w:val="28"/>
          <w:szCs w:val="28"/>
        </w:rPr>
        <w:t>устранения нарушений согласно предписания  в отношении ОАО «УК</w:t>
      </w:r>
      <w:r>
        <w:rPr>
          <w:sz w:val="28"/>
          <w:szCs w:val="28"/>
        </w:rPr>
        <w:t xml:space="preserve"> ЖКХ Починковского района». По </w:t>
      </w:r>
      <w:r w:rsidRPr="00575E06">
        <w:rPr>
          <w:sz w:val="28"/>
          <w:szCs w:val="28"/>
        </w:rPr>
        <w:t xml:space="preserve">результатам проведенной внеплановой выездной проверки составлен  акт №1 от 30.06.2020г., в котором отражено, что в </w:t>
      </w:r>
      <w:r>
        <w:rPr>
          <w:sz w:val="28"/>
          <w:szCs w:val="28"/>
        </w:rPr>
        <w:t xml:space="preserve">ходе </w:t>
      </w:r>
      <w:r w:rsidRPr="00575E06">
        <w:rPr>
          <w:sz w:val="28"/>
          <w:szCs w:val="28"/>
        </w:rPr>
        <w:t>проверки нарушений не выявлено, предписание выполнено.</w:t>
      </w:r>
    </w:p>
    <w:p w:rsidR="009461B4" w:rsidRPr="00575E06" w:rsidRDefault="009461B4" w:rsidP="009C513C">
      <w:pPr>
        <w:ind w:firstLine="708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9461B4" w:rsidRPr="00575E06" w:rsidRDefault="009461B4" w:rsidP="0041301C">
      <w:pPr>
        <w:pStyle w:val="14"/>
      </w:pPr>
      <w:r w:rsidRPr="00575E06">
        <w:t xml:space="preserve">       На официальном сайте администрации Починковского района в разделе </w:t>
      </w:r>
      <w:r>
        <w:t>«М</w:t>
      </w:r>
      <w:r w:rsidRPr="00575E06">
        <w:t>униципальный контроль</w:t>
      </w:r>
      <w:r>
        <w:t>»</w:t>
      </w:r>
      <w:r w:rsidRPr="00575E06">
        <w:t xml:space="preserve">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контроля за предоставлением обязательного экземпляра документов, контроля за использованием и охраной недр при добычеобщераспространенных полезных ископаемых, а также при строительствеподземных сооружений, не связанных с добычей полезных ископаемых.           </w:t>
      </w:r>
    </w:p>
    <w:p w:rsidR="009461B4" w:rsidRPr="00575E06" w:rsidRDefault="009461B4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9461B4" w:rsidRPr="00575E06" w:rsidRDefault="009461B4" w:rsidP="00711C18">
      <w:pPr>
        <w:ind w:firstLine="567"/>
        <w:jc w:val="both"/>
        <w:rPr>
          <w:sz w:val="32"/>
          <w:szCs w:val="32"/>
        </w:rPr>
      </w:pPr>
      <w:r w:rsidRPr="00575E06">
        <w:rPr>
          <w:sz w:val="28"/>
          <w:szCs w:val="28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установлено.</w:t>
      </w:r>
    </w:p>
    <w:p w:rsidR="009461B4" w:rsidRPr="00575E06" w:rsidRDefault="009461B4" w:rsidP="00886888">
      <w:pPr>
        <w:rPr>
          <w:sz w:val="32"/>
          <w:szCs w:val="32"/>
        </w:rPr>
      </w:pP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Раздел 6.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Анализ и оценка эффективности государственного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контроля (надзора), муниципального контроля</w:t>
      </w:r>
    </w:p>
    <w:p w:rsidR="009461B4" w:rsidRPr="00575E06" w:rsidRDefault="009461B4" w:rsidP="00886888">
      <w:pPr>
        <w:rPr>
          <w:sz w:val="32"/>
          <w:szCs w:val="3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849"/>
        <w:gridCol w:w="1692"/>
        <w:gridCol w:w="1260"/>
        <w:gridCol w:w="1440"/>
        <w:gridCol w:w="1972"/>
      </w:tblGrid>
      <w:tr w:rsidR="009461B4" w:rsidRPr="00575E06">
        <w:trPr>
          <w:trHeight w:val="338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  <w:rPr>
                <w:sz w:val="28"/>
                <w:szCs w:val="28"/>
                <w:lang w:val="en-US"/>
              </w:rPr>
            </w:pPr>
            <w:r w:rsidRPr="00575E06">
              <w:rPr>
                <w:sz w:val="28"/>
                <w:szCs w:val="28"/>
              </w:rPr>
              <w:t>№ п</w:t>
            </w:r>
            <w:r w:rsidRPr="00575E06">
              <w:rPr>
                <w:sz w:val="28"/>
                <w:szCs w:val="28"/>
                <w:lang w:val="en-US"/>
              </w:rPr>
              <w:t>/</w:t>
            </w:r>
            <w:r w:rsidRPr="00575E06">
              <w:rPr>
                <w:sz w:val="28"/>
                <w:szCs w:val="28"/>
              </w:rPr>
              <w:t>п</w:t>
            </w:r>
          </w:p>
        </w:tc>
        <w:tc>
          <w:tcPr>
            <w:tcW w:w="2849" w:type="dxa"/>
          </w:tcPr>
          <w:p w:rsidR="009461B4" w:rsidRPr="00575E06" w:rsidRDefault="009461B4" w:rsidP="0048560D">
            <w:pPr>
              <w:jc w:val="center"/>
            </w:pPr>
            <w:r w:rsidRPr="00575E06">
              <w:t>Наименование показателя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 полугодие 2019года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2019 год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 полугодие 2020года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2020 год</w:t>
            </w:r>
          </w:p>
        </w:tc>
      </w:tr>
      <w:tr w:rsidR="009461B4" w:rsidRPr="00575E06">
        <w:trPr>
          <w:trHeight w:val="565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lastRenderedPageBreak/>
              <w:t>1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Выполнение плана проведения проверок (доля проведенных плановых проверок в процентах от общего колич</w:t>
            </w:r>
            <w:r>
              <w:t>ества запланированных 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575E06"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575E06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575E06">
              <w:rPr>
                <w:b/>
                <w:bCs/>
              </w:rPr>
              <w:t>-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575E06">
              <w:rPr>
                <w:b/>
                <w:bCs/>
              </w:rPr>
              <w:t>-</w:t>
            </w:r>
          </w:p>
        </w:tc>
      </w:tr>
      <w:tr w:rsidR="009461B4" w:rsidRPr="00575E06">
        <w:trPr>
          <w:trHeight w:val="57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2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65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3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1922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4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 xml:space="preserve">Доля проверок, проведенных органом муниципального контроля с нарушениями требований </w:t>
            </w:r>
            <w:r w:rsidRPr="002A3FF8">
              <w:t>законодательства</w:t>
            </w:r>
            <w:r w:rsidRPr="00575E06">
              <w:t xml:space="preserve">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1584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lastRenderedPageBreak/>
              <w:t>5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юридических лиц, индивидуальных предпринимателей, в отношении которых органом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Починковского муниципального района, деятельность которых подлежит муниципальному контролю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100%*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100%*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100%*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100%*</w:t>
            </w:r>
          </w:p>
        </w:tc>
      </w:tr>
      <w:tr w:rsidR="009461B4" w:rsidRPr="00575E06">
        <w:trPr>
          <w:trHeight w:val="343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6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4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5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7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100%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100%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100%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709"/>
              </w:tabs>
              <w:jc w:val="center"/>
            </w:pPr>
            <w:r w:rsidRPr="00575E06">
              <w:t>100%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8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100%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709"/>
              </w:tabs>
              <w:jc w:val="center"/>
            </w:pPr>
            <w:r w:rsidRPr="00575E06">
              <w:t>100%</w:t>
            </w:r>
          </w:p>
        </w:tc>
        <w:tc>
          <w:tcPr>
            <w:tcW w:w="1440" w:type="dxa"/>
          </w:tcPr>
          <w:p w:rsidR="009461B4" w:rsidRPr="00187667" w:rsidRDefault="009461B4" w:rsidP="0048560D">
            <w:pPr>
              <w:tabs>
                <w:tab w:val="left" w:pos="709"/>
              </w:tabs>
              <w:jc w:val="center"/>
            </w:pPr>
            <w:r w:rsidRPr="00187667">
              <w:t>0</w:t>
            </w:r>
            <w:r>
              <w:t>%</w:t>
            </w:r>
          </w:p>
        </w:tc>
        <w:tc>
          <w:tcPr>
            <w:tcW w:w="1972" w:type="dxa"/>
          </w:tcPr>
          <w:p w:rsidR="009461B4" w:rsidRPr="00187667" w:rsidRDefault="009461B4" w:rsidP="0048560D">
            <w:pPr>
              <w:tabs>
                <w:tab w:val="left" w:pos="709"/>
              </w:tabs>
              <w:jc w:val="center"/>
            </w:pPr>
            <w:r w:rsidRPr="00187667">
              <w:t>0</w:t>
            </w:r>
            <w:r>
              <w:t>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9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      </w:r>
            <w:r w:rsidRPr="00575E06">
              <w:lastRenderedPageBreak/>
              <w:t>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lastRenderedPageBreak/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lastRenderedPageBreak/>
              <w:t>10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11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 xml:space="preserve">Доля проверок, по итогам которых выявлены правонарушения (в процентах от общего числа проведенных плановых и внеплановых </w:t>
            </w:r>
            <w:r w:rsidRPr="00575E06">
              <w:lastRenderedPageBreak/>
              <w:t>проверок)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lastRenderedPageBreak/>
              <w:t>25%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40%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lastRenderedPageBreak/>
              <w:t>12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13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14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</w:t>
            </w:r>
            <w:r w:rsidRPr="00575E06">
              <w:lastRenderedPageBreak/>
              <w:t>техногенного характера (в процентах от общего числа проверенных лиц)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lastRenderedPageBreak/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lastRenderedPageBreak/>
              <w:t>15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t>16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</w:t>
            </w:r>
          </w:p>
        </w:tc>
      </w:tr>
      <w:tr w:rsidR="009461B4" w:rsidRPr="00575E06">
        <w:trPr>
          <w:trHeight w:val="50"/>
        </w:trPr>
        <w:tc>
          <w:tcPr>
            <w:tcW w:w="499" w:type="dxa"/>
          </w:tcPr>
          <w:p w:rsidR="009461B4" w:rsidRPr="00575E06" w:rsidRDefault="009461B4" w:rsidP="0048560D">
            <w:pPr>
              <w:jc w:val="center"/>
            </w:pPr>
            <w:r w:rsidRPr="00575E06">
              <w:lastRenderedPageBreak/>
              <w:t>17</w:t>
            </w:r>
          </w:p>
        </w:tc>
        <w:tc>
          <w:tcPr>
            <w:tcW w:w="2849" w:type="dxa"/>
          </w:tcPr>
          <w:p w:rsidR="009461B4" w:rsidRPr="00575E06" w:rsidRDefault="009461B4" w:rsidP="0048560D">
            <w:r w:rsidRPr="00575E06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blPrEx>
          <w:tblLook w:val="0000"/>
        </w:tblPrEx>
        <w:trPr>
          <w:trHeight w:val="139"/>
        </w:trPr>
        <w:tc>
          <w:tcPr>
            <w:tcW w:w="499" w:type="dxa"/>
          </w:tcPr>
          <w:p w:rsidR="009461B4" w:rsidRPr="00575E06" w:rsidRDefault="009461B4" w:rsidP="0048560D">
            <w:pPr>
              <w:tabs>
                <w:tab w:val="left" w:pos="540"/>
              </w:tabs>
            </w:pPr>
            <w:r w:rsidRPr="00575E06">
              <w:t>18</w:t>
            </w:r>
          </w:p>
        </w:tc>
        <w:tc>
          <w:tcPr>
            <w:tcW w:w="2849" w:type="dxa"/>
          </w:tcPr>
          <w:p w:rsidR="009461B4" w:rsidRPr="00575E06" w:rsidRDefault="009461B4" w:rsidP="0048560D">
            <w:pPr>
              <w:tabs>
                <w:tab w:val="left" w:pos="540"/>
              </w:tabs>
            </w:pPr>
            <w:r w:rsidRPr="00575E06">
              <w:t>Отношение суммы взысканных административных штрафов в общей сумме наложенных административных штрафов (в процентах)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  <w:tr w:rsidR="009461B4" w:rsidRPr="00575E06">
        <w:tblPrEx>
          <w:tblLook w:val="0000"/>
        </w:tblPrEx>
        <w:trPr>
          <w:trHeight w:val="137"/>
        </w:trPr>
        <w:tc>
          <w:tcPr>
            <w:tcW w:w="499" w:type="dxa"/>
          </w:tcPr>
          <w:p w:rsidR="009461B4" w:rsidRPr="00575E06" w:rsidRDefault="009461B4" w:rsidP="0048560D">
            <w:pPr>
              <w:tabs>
                <w:tab w:val="left" w:pos="540"/>
              </w:tabs>
            </w:pPr>
            <w:r w:rsidRPr="00575E06">
              <w:t>19</w:t>
            </w:r>
          </w:p>
        </w:tc>
        <w:tc>
          <w:tcPr>
            <w:tcW w:w="2849" w:type="dxa"/>
          </w:tcPr>
          <w:p w:rsidR="009461B4" w:rsidRPr="00575E06" w:rsidRDefault="009461B4" w:rsidP="0048560D">
            <w:pPr>
              <w:tabs>
                <w:tab w:val="left" w:pos="540"/>
              </w:tabs>
            </w:pPr>
            <w:r w:rsidRPr="00575E06">
              <w:t>Средний размер наложенных административных штрафов, в том числе на должностных лиц и юридических лиц ( в тыс. руб.)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tabs>
                <w:tab w:val="left" w:pos="540"/>
              </w:tabs>
              <w:jc w:val="center"/>
            </w:pPr>
            <w:r w:rsidRPr="00575E06">
              <w:t>0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tabs>
                <w:tab w:val="left" w:pos="540"/>
              </w:tabs>
              <w:jc w:val="center"/>
            </w:pPr>
            <w:r w:rsidRPr="00575E06">
              <w:t>0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tabs>
                <w:tab w:val="left" w:pos="540"/>
              </w:tabs>
              <w:jc w:val="center"/>
            </w:pPr>
            <w:r w:rsidRPr="00575E06">
              <w:t>0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tabs>
                <w:tab w:val="left" w:pos="540"/>
              </w:tabs>
              <w:jc w:val="center"/>
            </w:pPr>
            <w:r w:rsidRPr="00575E06">
              <w:t>0</w:t>
            </w:r>
          </w:p>
        </w:tc>
      </w:tr>
      <w:tr w:rsidR="009461B4" w:rsidRPr="00575E06">
        <w:tblPrEx>
          <w:tblLook w:val="0000"/>
        </w:tblPrEx>
        <w:trPr>
          <w:trHeight w:val="764"/>
        </w:trPr>
        <w:tc>
          <w:tcPr>
            <w:tcW w:w="499" w:type="dxa"/>
          </w:tcPr>
          <w:p w:rsidR="009461B4" w:rsidRPr="00575E06" w:rsidRDefault="009461B4" w:rsidP="0048560D">
            <w:pPr>
              <w:tabs>
                <w:tab w:val="left" w:pos="540"/>
              </w:tabs>
            </w:pPr>
            <w:r w:rsidRPr="00575E06">
              <w:t>20</w:t>
            </w:r>
          </w:p>
        </w:tc>
        <w:tc>
          <w:tcPr>
            <w:tcW w:w="2849" w:type="dxa"/>
          </w:tcPr>
          <w:p w:rsidR="009461B4" w:rsidRPr="00575E06" w:rsidRDefault="009461B4" w:rsidP="0048560D">
            <w:pPr>
              <w:tabs>
                <w:tab w:val="left" w:pos="540"/>
              </w:tabs>
            </w:pPr>
            <w:r w:rsidRPr="00575E06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1692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260" w:type="dxa"/>
          </w:tcPr>
          <w:p w:rsidR="009461B4" w:rsidRPr="00575E06" w:rsidRDefault="009461B4" w:rsidP="00892ACD">
            <w:pPr>
              <w:jc w:val="center"/>
            </w:pPr>
            <w:r w:rsidRPr="00575E06">
              <w:t>0%</w:t>
            </w:r>
          </w:p>
        </w:tc>
        <w:tc>
          <w:tcPr>
            <w:tcW w:w="1440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  <w:tc>
          <w:tcPr>
            <w:tcW w:w="1972" w:type="dxa"/>
          </w:tcPr>
          <w:p w:rsidR="009461B4" w:rsidRPr="00575E06" w:rsidRDefault="009461B4" w:rsidP="0048560D">
            <w:pPr>
              <w:jc w:val="center"/>
            </w:pPr>
            <w:r w:rsidRPr="00575E06">
              <w:t>0%</w:t>
            </w:r>
          </w:p>
        </w:tc>
      </w:tr>
    </w:tbl>
    <w:p w:rsidR="009461B4" w:rsidRPr="00575E06" w:rsidRDefault="009461B4" w:rsidP="0041301C">
      <w:pPr>
        <w:tabs>
          <w:tab w:val="left" w:pos="851"/>
          <w:tab w:val="left" w:pos="8565"/>
        </w:tabs>
        <w:ind w:firstLine="709"/>
        <w:jc w:val="both"/>
        <w:rPr>
          <w:sz w:val="28"/>
          <w:szCs w:val="28"/>
        </w:rPr>
      </w:pPr>
      <w:r w:rsidRPr="00575E06">
        <w:rPr>
          <w:sz w:val="28"/>
          <w:szCs w:val="28"/>
        </w:rPr>
        <w:t xml:space="preserve">* администрация Починковского муниципального района не располагает сведениями об общем количестве юридических лиц, индивидуальных предпринимателей, осуществляющих деятельность на территории Починковского муниципального района, </w:t>
      </w:r>
      <w:r>
        <w:rPr>
          <w:sz w:val="28"/>
          <w:szCs w:val="28"/>
        </w:rPr>
        <w:t>которые</w:t>
      </w:r>
      <w:r w:rsidRPr="00575E06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575E06">
        <w:rPr>
          <w:sz w:val="28"/>
          <w:szCs w:val="28"/>
        </w:rPr>
        <w:t>т муниципальному контролю, поэ</w:t>
      </w:r>
      <w:r>
        <w:rPr>
          <w:sz w:val="28"/>
          <w:szCs w:val="28"/>
        </w:rPr>
        <w:t>тому в пункте 5 указана доля, рассчитанная  исходя из количества юридических лиц</w:t>
      </w:r>
      <w:r w:rsidRPr="00575E06">
        <w:rPr>
          <w:sz w:val="28"/>
          <w:szCs w:val="28"/>
        </w:rPr>
        <w:t>, в отношении которых были проведены проверки в отчетном периоде.</w:t>
      </w:r>
    </w:p>
    <w:p w:rsidR="009461B4" w:rsidRPr="00575E06" w:rsidRDefault="009461B4" w:rsidP="00886888">
      <w:pPr>
        <w:rPr>
          <w:sz w:val="32"/>
          <w:szCs w:val="32"/>
        </w:rPr>
      </w:pP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Раздел 7.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Выводы и предложения по результатам государственного</w:t>
      </w:r>
    </w:p>
    <w:p w:rsidR="009461B4" w:rsidRPr="00575E06" w:rsidRDefault="009461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контроля (надзора), муниципального контроля</w:t>
      </w:r>
    </w:p>
    <w:p w:rsidR="009461B4" w:rsidRPr="00575E06" w:rsidRDefault="009461B4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 xml:space="preserve">а) выводы и предложения по результатам осуществления </w:t>
      </w:r>
      <w:r w:rsidRPr="00575E06">
        <w:rPr>
          <w:i/>
          <w:iCs/>
          <w:sz w:val="28"/>
          <w:szCs w:val="28"/>
        </w:rPr>
        <w:lastRenderedPageBreak/>
        <w:t>государственного контроля (надзора), муниципального контроля, в том числе планируемые на текущий год показатели его эффективности.</w:t>
      </w:r>
    </w:p>
    <w:p w:rsidR="009461B4" w:rsidRPr="00194ECB" w:rsidRDefault="009461B4" w:rsidP="00D16692">
      <w:pPr>
        <w:ind w:firstLine="567"/>
        <w:jc w:val="both"/>
        <w:rPr>
          <w:sz w:val="28"/>
          <w:szCs w:val="28"/>
        </w:rPr>
      </w:pPr>
      <w:r w:rsidRPr="001A63F9">
        <w:rPr>
          <w:sz w:val="28"/>
          <w:szCs w:val="28"/>
        </w:rPr>
        <w:t>В соответствии с постановлением Правительства РФ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Нижегородской области  от 02.04.2020 № 259 «Об ограничении проведения контрольно-надзорных мероприятий» в 2020 году</w:t>
      </w:r>
      <w:r>
        <w:rPr>
          <w:sz w:val="28"/>
          <w:szCs w:val="28"/>
        </w:rPr>
        <w:t xml:space="preserve"> </w:t>
      </w:r>
      <w:r w:rsidRPr="001A63F9">
        <w:rPr>
          <w:color w:val="000000"/>
          <w:spacing w:val="2"/>
          <w:sz w:val="28"/>
          <w:szCs w:val="28"/>
          <w:shd w:val="clear" w:color="auto" w:fill="FFFFFF"/>
        </w:rPr>
        <w:t xml:space="preserve">плановые проверки </w:t>
      </w:r>
      <w:r w:rsidRPr="001A63F9">
        <w:rPr>
          <w:sz w:val="28"/>
          <w:szCs w:val="28"/>
        </w:rPr>
        <w:t>в отношении юридических лиц и индивидуальных предпринимателей не проводились.</w:t>
      </w:r>
    </w:p>
    <w:p w:rsidR="009461B4" w:rsidRPr="00194ECB" w:rsidRDefault="009461B4" w:rsidP="00413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</w:t>
      </w:r>
      <w:r w:rsidRPr="00194ECB">
        <w:rPr>
          <w:sz w:val="28"/>
          <w:szCs w:val="28"/>
        </w:rPr>
        <w:t>неплановой выездной проверкой нарушений не выявлено.</w:t>
      </w:r>
    </w:p>
    <w:p w:rsidR="009461B4" w:rsidRDefault="009461B4" w:rsidP="0041301C">
      <w:pPr>
        <w:ind w:firstLine="709"/>
        <w:jc w:val="both"/>
        <w:rPr>
          <w:sz w:val="28"/>
          <w:szCs w:val="28"/>
        </w:rPr>
      </w:pPr>
      <w:r w:rsidRPr="00F03244">
        <w:rPr>
          <w:sz w:val="28"/>
          <w:szCs w:val="28"/>
        </w:rPr>
        <w:t>Выводов и предложений по результатам осуществления муниципального контроля в 20</w:t>
      </w:r>
      <w:r>
        <w:rPr>
          <w:sz w:val="28"/>
          <w:szCs w:val="28"/>
        </w:rPr>
        <w:t xml:space="preserve">20 </w:t>
      </w:r>
      <w:r w:rsidRPr="00F03244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F03244">
        <w:rPr>
          <w:sz w:val="28"/>
          <w:szCs w:val="28"/>
        </w:rPr>
        <w:t xml:space="preserve"> нет </w:t>
      </w:r>
      <w:r>
        <w:rPr>
          <w:sz w:val="28"/>
          <w:szCs w:val="28"/>
        </w:rPr>
        <w:t xml:space="preserve">в связи с </w:t>
      </w:r>
      <w:r w:rsidRPr="00F03244">
        <w:rPr>
          <w:sz w:val="28"/>
          <w:szCs w:val="28"/>
        </w:rPr>
        <w:t>невозможност</w:t>
      </w:r>
      <w:r>
        <w:rPr>
          <w:sz w:val="28"/>
          <w:szCs w:val="28"/>
        </w:rPr>
        <w:t>ью</w:t>
      </w:r>
      <w:r w:rsidRPr="00F03244">
        <w:rPr>
          <w:sz w:val="28"/>
          <w:szCs w:val="28"/>
        </w:rPr>
        <w:t xml:space="preserve"> проведения анализа</w:t>
      </w:r>
      <w:r>
        <w:rPr>
          <w:sz w:val="28"/>
          <w:szCs w:val="28"/>
        </w:rPr>
        <w:t xml:space="preserve"> (была проведена только одна внеплановая проверка без нарушений).</w:t>
      </w:r>
    </w:p>
    <w:p w:rsidR="009461B4" w:rsidRPr="00575E06" w:rsidRDefault="009461B4" w:rsidP="00BF3F0D">
      <w:pPr>
        <w:ind w:firstLine="709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9461B4" w:rsidRPr="00575E06" w:rsidRDefault="009461B4" w:rsidP="0041301C">
      <w:pPr>
        <w:ind w:firstLine="425"/>
        <w:jc w:val="both"/>
        <w:rPr>
          <w:color w:val="000000"/>
          <w:sz w:val="28"/>
          <w:szCs w:val="28"/>
        </w:rPr>
      </w:pPr>
      <w:r w:rsidRPr="001A63F9">
        <w:rPr>
          <w:color w:val="000000"/>
          <w:sz w:val="28"/>
          <w:szCs w:val="28"/>
        </w:rPr>
        <w:t>Предложений по совершенствованию нормативно-правового регулирования и осуществления муниципального контроля  нет.</w:t>
      </w:r>
    </w:p>
    <w:p w:rsidR="009461B4" w:rsidRPr="00575E06" w:rsidRDefault="009461B4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575E06">
        <w:rPr>
          <w:i/>
          <w:iCs/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</w:t>
      </w:r>
      <w:bookmarkStart w:id="0" w:name="_GoBack"/>
      <w:bookmarkEnd w:id="0"/>
      <w:r w:rsidRPr="00575E06">
        <w:rPr>
          <w:i/>
          <w:iCs/>
          <w:sz w:val="28"/>
          <w:szCs w:val="28"/>
        </w:rPr>
        <w:t>о контроля (надзора) и сокращение административных ограничений в предпринимательской деятельности.</w:t>
      </w:r>
    </w:p>
    <w:p w:rsidR="009461B4" w:rsidRPr="00575E06" w:rsidRDefault="009461B4" w:rsidP="0041301C">
      <w:pPr>
        <w:ind w:firstLine="709"/>
        <w:jc w:val="both"/>
        <w:rPr>
          <w:color w:val="000000"/>
          <w:sz w:val="28"/>
          <w:szCs w:val="28"/>
        </w:rPr>
      </w:pPr>
      <w:r w:rsidRPr="00575E06">
        <w:rPr>
          <w:color w:val="000000"/>
          <w:sz w:val="28"/>
          <w:szCs w:val="28"/>
        </w:rPr>
        <w:t>Повышению эффективности муниципального контроля будет способствовать:</w:t>
      </w:r>
    </w:p>
    <w:p w:rsidR="009461B4" w:rsidRPr="00575E06" w:rsidRDefault="009461B4" w:rsidP="0041301C">
      <w:pPr>
        <w:ind w:firstLine="425"/>
        <w:jc w:val="both"/>
        <w:rPr>
          <w:color w:val="000000"/>
          <w:sz w:val="28"/>
          <w:szCs w:val="28"/>
        </w:rPr>
      </w:pPr>
      <w:r w:rsidRPr="00575E06">
        <w:rPr>
          <w:color w:val="000000"/>
          <w:sz w:val="28"/>
          <w:szCs w:val="28"/>
        </w:rPr>
        <w:t>- проведение семинаров и консультаций для специалистов ОМСУ по вопросам, возникающим в ходе реализации функций по контролю;</w:t>
      </w:r>
    </w:p>
    <w:p w:rsidR="009461B4" w:rsidRPr="00575E06" w:rsidRDefault="009461B4" w:rsidP="0041301C">
      <w:pPr>
        <w:ind w:firstLine="425"/>
        <w:jc w:val="both"/>
        <w:rPr>
          <w:color w:val="000000"/>
          <w:sz w:val="28"/>
          <w:szCs w:val="28"/>
        </w:rPr>
      </w:pPr>
      <w:r w:rsidRPr="00575E06">
        <w:rPr>
          <w:color w:val="000000"/>
          <w:sz w:val="28"/>
          <w:szCs w:val="28"/>
        </w:rPr>
        <w:t>- разъяснительная работа, проводимая с населением по вопросам предотвращения нарушений земельного законодательства с привлечением средств массовой информации.</w:t>
      </w:r>
    </w:p>
    <w:p w:rsidR="009461B4" w:rsidRPr="00575E06" w:rsidRDefault="009461B4" w:rsidP="00886888">
      <w:pPr>
        <w:rPr>
          <w:sz w:val="32"/>
          <w:szCs w:val="32"/>
        </w:rPr>
      </w:pPr>
    </w:p>
    <w:p w:rsidR="009461B4" w:rsidRPr="00575E06" w:rsidRDefault="009461B4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75E06">
        <w:rPr>
          <w:sz w:val="32"/>
          <w:szCs w:val="32"/>
        </w:rPr>
        <w:t>Приложения</w:t>
      </w:r>
    </w:p>
    <w:p w:rsidR="009461B4" w:rsidRDefault="009461B4" w:rsidP="00886888">
      <w:pPr>
        <w:rPr>
          <w:sz w:val="32"/>
          <w:szCs w:val="32"/>
        </w:rPr>
      </w:pPr>
    </w:p>
    <w:p w:rsidR="009461B4" w:rsidRDefault="009461B4" w:rsidP="00886888">
      <w:pPr>
        <w:rPr>
          <w:sz w:val="32"/>
          <w:szCs w:val="32"/>
        </w:rPr>
      </w:pPr>
    </w:p>
    <w:p w:rsidR="009461B4" w:rsidRDefault="009461B4" w:rsidP="00886888">
      <w:pPr>
        <w:rPr>
          <w:sz w:val="32"/>
          <w:szCs w:val="32"/>
        </w:rPr>
      </w:pPr>
    </w:p>
    <w:p w:rsidR="009461B4" w:rsidRDefault="009461B4" w:rsidP="00886888">
      <w:pPr>
        <w:rPr>
          <w:sz w:val="32"/>
          <w:szCs w:val="32"/>
        </w:rPr>
      </w:pPr>
    </w:p>
    <w:p w:rsidR="009461B4" w:rsidRPr="00575E06" w:rsidRDefault="009461B4" w:rsidP="00886888">
      <w:pPr>
        <w:rPr>
          <w:sz w:val="32"/>
          <w:szCs w:val="32"/>
        </w:rPr>
      </w:pPr>
    </w:p>
    <w:p w:rsidR="009461B4" w:rsidRPr="00575E06" w:rsidRDefault="009461B4" w:rsidP="00C8110A">
      <w:pPr>
        <w:jc w:val="both"/>
        <w:rPr>
          <w:sz w:val="32"/>
          <w:szCs w:val="32"/>
        </w:rPr>
      </w:pPr>
      <w:r w:rsidRPr="00575E06">
        <w:rPr>
          <w:sz w:val="32"/>
          <w:szCs w:val="32"/>
        </w:rPr>
        <w:t xml:space="preserve">Глава местного самоуправления </w:t>
      </w:r>
    </w:p>
    <w:p w:rsidR="009461B4" w:rsidRPr="00591F34" w:rsidRDefault="009461B4" w:rsidP="00530B5C">
      <w:pPr>
        <w:jc w:val="both"/>
        <w:rPr>
          <w:sz w:val="32"/>
          <w:szCs w:val="32"/>
        </w:rPr>
      </w:pPr>
      <w:r w:rsidRPr="00575E06">
        <w:rPr>
          <w:sz w:val="32"/>
          <w:szCs w:val="32"/>
        </w:rPr>
        <w:t>По</w:t>
      </w:r>
      <w:r>
        <w:rPr>
          <w:sz w:val="32"/>
          <w:szCs w:val="32"/>
        </w:rPr>
        <w:t>ч</w:t>
      </w:r>
      <w:r w:rsidRPr="00575E06">
        <w:rPr>
          <w:sz w:val="32"/>
          <w:szCs w:val="32"/>
        </w:rPr>
        <w:t>инковского муниципального округа                       М.В. Ларин</w:t>
      </w:r>
      <w:r>
        <w:rPr>
          <w:sz w:val="32"/>
          <w:szCs w:val="32"/>
        </w:rPr>
        <w:tab/>
      </w:r>
    </w:p>
    <w:sectPr w:rsidR="009461B4" w:rsidRPr="00591F34" w:rsidSect="00C9083B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92" w:rsidRDefault="00562992" w:rsidP="00404177">
      <w:r>
        <w:separator/>
      </w:r>
    </w:p>
  </w:endnote>
  <w:endnote w:type="continuationSeparator" w:id="1">
    <w:p w:rsidR="00562992" w:rsidRDefault="0056299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B4" w:rsidRDefault="00BD0A44">
    <w:pPr>
      <w:pStyle w:val="a5"/>
      <w:jc w:val="center"/>
    </w:pPr>
    <w:fldSimple w:instr=" PAGE   \* MERGEFORMAT ">
      <w:r w:rsidR="00530B5C">
        <w:rPr>
          <w:noProof/>
        </w:rPr>
        <w:t>18</w:t>
      </w:r>
    </w:fldSimple>
  </w:p>
  <w:p w:rsidR="009461B4" w:rsidRDefault="009461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92" w:rsidRDefault="00562992" w:rsidP="00404177">
      <w:r>
        <w:separator/>
      </w:r>
    </w:p>
  </w:footnote>
  <w:footnote w:type="continuationSeparator" w:id="1">
    <w:p w:rsidR="00562992" w:rsidRDefault="0056299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B4" w:rsidRPr="00404177" w:rsidRDefault="009461B4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2344D"/>
    <w:rsid w:val="0004454B"/>
    <w:rsid w:val="00055C66"/>
    <w:rsid w:val="00072812"/>
    <w:rsid w:val="00073C50"/>
    <w:rsid w:val="00080EF9"/>
    <w:rsid w:val="000817D8"/>
    <w:rsid w:val="00086AF1"/>
    <w:rsid w:val="00091686"/>
    <w:rsid w:val="00096953"/>
    <w:rsid w:val="000F4C4A"/>
    <w:rsid w:val="00171E15"/>
    <w:rsid w:val="00187667"/>
    <w:rsid w:val="00194ECB"/>
    <w:rsid w:val="001A5C8D"/>
    <w:rsid w:val="001A63F9"/>
    <w:rsid w:val="001C6D6C"/>
    <w:rsid w:val="001D72C2"/>
    <w:rsid w:val="001F0F16"/>
    <w:rsid w:val="002311A9"/>
    <w:rsid w:val="002832EB"/>
    <w:rsid w:val="00291A9D"/>
    <w:rsid w:val="002A3FF8"/>
    <w:rsid w:val="002B70D7"/>
    <w:rsid w:val="002D42F7"/>
    <w:rsid w:val="002E7403"/>
    <w:rsid w:val="00340232"/>
    <w:rsid w:val="003425A5"/>
    <w:rsid w:val="003455CF"/>
    <w:rsid w:val="00350505"/>
    <w:rsid w:val="00352D27"/>
    <w:rsid w:val="00373934"/>
    <w:rsid w:val="003B4110"/>
    <w:rsid w:val="003E30E2"/>
    <w:rsid w:val="003F7E39"/>
    <w:rsid w:val="00404177"/>
    <w:rsid w:val="0041301C"/>
    <w:rsid w:val="00414DCE"/>
    <w:rsid w:val="0042029C"/>
    <w:rsid w:val="00437272"/>
    <w:rsid w:val="00447FE7"/>
    <w:rsid w:val="004507C4"/>
    <w:rsid w:val="00464E09"/>
    <w:rsid w:val="00481EB1"/>
    <w:rsid w:val="0048560D"/>
    <w:rsid w:val="00517B85"/>
    <w:rsid w:val="00530B5C"/>
    <w:rsid w:val="00536DC8"/>
    <w:rsid w:val="005542D8"/>
    <w:rsid w:val="00562992"/>
    <w:rsid w:val="00564B75"/>
    <w:rsid w:val="00575E06"/>
    <w:rsid w:val="00583F74"/>
    <w:rsid w:val="00591F34"/>
    <w:rsid w:val="005A1F26"/>
    <w:rsid w:val="005B5D4B"/>
    <w:rsid w:val="005C0270"/>
    <w:rsid w:val="005F5270"/>
    <w:rsid w:val="00605C0F"/>
    <w:rsid w:val="00610DFA"/>
    <w:rsid w:val="0062254B"/>
    <w:rsid w:val="006644ED"/>
    <w:rsid w:val="00675FCC"/>
    <w:rsid w:val="006961EB"/>
    <w:rsid w:val="006A1856"/>
    <w:rsid w:val="006A2588"/>
    <w:rsid w:val="006E2A20"/>
    <w:rsid w:val="006F7403"/>
    <w:rsid w:val="007032A5"/>
    <w:rsid w:val="00711C18"/>
    <w:rsid w:val="0075149B"/>
    <w:rsid w:val="00755FAF"/>
    <w:rsid w:val="00764351"/>
    <w:rsid w:val="00783304"/>
    <w:rsid w:val="007835B9"/>
    <w:rsid w:val="007902AB"/>
    <w:rsid w:val="00796CB9"/>
    <w:rsid w:val="007A0D1D"/>
    <w:rsid w:val="007D4D41"/>
    <w:rsid w:val="0081550A"/>
    <w:rsid w:val="00820CD6"/>
    <w:rsid w:val="0083213D"/>
    <w:rsid w:val="00843529"/>
    <w:rsid w:val="0084430E"/>
    <w:rsid w:val="00867CFC"/>
    <w:rsid w:val="00886888"/>
    <w:rsid w:val="00892ACD"/>
    <w:rsid w:val="008A0EF2"/>
    <w:rsid w:val="008C3AD0"/>
    <w:rsid w:val="008D7C69"/>
    <w:rsid w:val="008E0508"/>
    <w:rsid w:val="008E58F1"/>
    <w:rsid w:val="008E7D6B"/>
    <w:rsid w:val="009227E8"/>
    <w:rsid w:val="00925944"/>
    <w:rsid w:val="009449FC"/>
    <w:rsid w:val="009461B4"/>
    <w:rsid w:val="00950C33"/>
    <w:rsid w:val="009671A0"/>
    <w:rsid w:val="00971D7C"/>
    <w:rsid w:val="00973C9A"/>
    <w:rsid w:val="009856EE"/>
    <w:rsid w:val="00994957"/>
    <w:rsid w:val="009B4A6D"/>
    <w:rsid w:val="009C513C"/>
    <w:rsid w:val="009E1B26"/>
    <w:rsid w:val="009E4461"/>
    <w:rsid w:val="009E50EE"/>
    <w:rsid w:val="009F500B"/>
    <w:rsid w:val="00A11F9F"/>
    <w:rsid w:val="00A15C79"/>
    <w:rsid w:val="00A462FE"/>
    <w:rsid w:val="00A478B4"/>
    <w:rsid w:val="00A6696F"/>
    <w:rsid w:val="00AA6A16"/>
    <w:rsid w:val="00AB1AEE"/>
    <w:rsid w:val="00AE2FB8"/>
    <w:rsid w:val="00AE3893"/>
    <w:rsid w:val="00AE3910"/>
    <w:rsid w:val="00AE46AC"/>
    <w:rsid w:val="00AF5E6A"/>
    <w:rsid w:val="00B32FA8"/>
    <w:rsid w:val="00B34338"/>
    <w:rsid w:val="00B37AC9"/>
    <w:rsid w:val="00B56FA8"/>
    <w:rsid w:val="00B621DC"/>
    <w:rsid w:val="00B628C6"/>
    <w:rsid w:val="00B7325C"/>
    <w:rsid w:val="00B906E2"/>
    <w:rsid w:val="00B9329A"/>
    <w:rsid w:val="00BC30F1"/>
    <w:rsid w:val="00BD0A44"/>
    <w:rsid w:val="00BE1E2E"/>
    <w:rsid w:val="00BF3F0D"/>
    <w:rsid w:val="00C13895"/>
    <w:rsid w:val="00C44852"/>
    <w:rsid w:val="00C51975"/>
    <w:rsid w:val="00C56754"/>
    <w:rsid w:val="00C73BE8"/>
    <w:rsid w:val="00C80FE3"/>
    <w:rsid w:val="00C8110A"/>
    <w:rsid w:val="00C8739C"/>
    <w:rsid w:val="00C9083B"/>
    <w:rsid w:val="00C93AAA"/>
    <w:rsid w:val="00C96479"/>
    <w:rsid w:val="00CC251D"/>
    <w:rsid w:val="00CD6E5D"/>
    <w:rsid w:val="00CE0149"/>
    <w:rsid w:val="00D05DB0"/>
    <w:rsid w:val="00D11940"/>
    <w:rsid w:val="00D12340"/>
    <w:rsid w:val="00D16692"/>
    <w:rsid w:val="00D21B33"/>
    <w:rsid w:val="00D27AF6"/>
    <w:rsid w:val="00D33AA6"/>
    <w:rsid w:val="00D4576A"/>
    <w:rsid w:val="00D45F28"/>
    <w:rsid w:val="00D524F4"/>
    <w:rsid w:val="00D64A15"/>
    <w:rsid w:val="00D7724E"/>
    <w:rsid w:val="00D973D5"/>
    <w:rsid w:val="00DA0BF9"/>
    <w:rsid w:val="00DA3462"/>
    <w:rsid w:val="00DD11E2"/>
    <w:rsid w:val="00DD671F"/>
    <w:rsid w:val="00DE4237"/>
    <w:rsid w:val="00E0268A"/>
    <w:rsid w:val="00E14005"/>
    <w:rsid w:val="00E14580"/>
    <w:rsid w:val="00E51E86"/>
    <w:rsid w:val="00E67225"/>
    <w:rsid w:val="00E823FF"/>
    <w:rsid w:val="00ED508C"/>
    <w:rsid w:val="00EE1DCD"/>
    <w:rsid w:val="00EE5CD1"/>
    <w:rsid w:val="00EF1297"/>
    <w:rsid w:val="00F0148E"/>
    <w:rsid w:val="00F03244"/>
    <w:rsid w:val="00F31C3C"/>
    <w:rsid w:val="00F3468C"/>
    <w:rsid w:val="00F45A38"/>
    <w:rsid w:val="00F522E9"/>
    <w:rsid w:val="00F61171"/>
    <w:rsid w:val="00F61E2E"/>
    <w:rsid w:val="00F75657"/>
    <w:rsid w:val="00F828AB"/>
    <w:rsid w:val="00F85DE0"/>
    <w:rsid w:val="00FA2AAB"/>
    <w:rsid w:val="00FD43B8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D33AA6"/>
    <w:rPr>
      <w:color w:val="0000FF"/>
      <w:u w:val="single"/>
    </w:rPr>
  </w:style>
  <w:style w:type="paragraph" w:customStyle="1" w:styleId="Char">
    <w:name w:val="Char Знак"/>
    <w:basedOn w:val="a"/>
    <w:uiPriority w:val="99"/>
    <w:rsid w:val="00D33AA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507C4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07C4"/>
  </w:style>
  <w:style w:type="paragraph" w:customStyle="1" w:styleId="14">
    <w:name w:val="Обычный + 14 пт"/>
    <w:basedOn w:val="a"/>
    <w:uiPriority w:val="99"/>
    <w:rsid w:val="0041301C"/>
    <w:pPr>
      <w:jc w:val="both"/>
    </w:pPr>
    <w:rPr>
      <w:rFonts w:eastAsia="Calibri"/>
      <w:spacing w:val="-1"/>
      <w:sz w:val="28"/>
      <w:szCs w:val="28"/>
    </w:rPr>
  </w:style>
  <w:style w:type="character" w:styleId="aa">
    <w:name w:val="annotation reference"/>
    <w:basedOn w:val="a0"/>
    <w:uiPriority w:val="99"/>
    <w:semiHidden/>
    <w:rsid w:val="00F61E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1E2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61E2E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61E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61E2E"/>
    <w:rPr>
      <w:b/>
      <w:bCs/>
    </w:rPr>
  </w:style>
  <w:style w:type="paragraph" w:customStyle="1" w:styleId="formattext">
    <w:name w:val="formattext"/>
    <w:basedOn w:val="a"/>
    <w:uiPriority w:val="99"/>
    <w:rsid w:val="009E44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chinki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5098</Words>
  <Characters>29065</Characters>
  <Application>Microsoft Office Word</Application>
  <DocSecurity>0</DocSecurity>
  <Lines>242</Lines>
  <Paragraphs>68</Paragraphs>
  <ScaleCrop>false</ScaleCrop>
  <Company/>
  <LinksUpToDate>false</LinksUpToDate>
  <CharactersWithSpaces>34095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Починковском муниципальном районе за 2019 год</dc:title>
  <dc:subject/>
  <dc:creator/>
  <cp:keywords/>
  <dc:description/>
  <cp:lastModifiedBy/>
  <cp:revision>6</cp:revision>
  <dcterms:created xsi:type="dcterms:W3CDTF">2021-03-02T09:03:00Z</dcterms:created>
  <dcterms:modified xsi:type="dcterms:W3CDTF">2021-03-02T11:01:00Z</dcterms:modified>
</cp:coreProperties>
</file>