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45" w:rsidRDefault="0047208E"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45" w:rsidRDefault="00AD6145">
      <w:pPr>
        <w:ind w:firstLine="851"/>
        <w:jc w:val="both"/>
      </w:pPr>
    </w:p>
    <w:p w:rsidR="00AD6145" w:rsidRDefault="00AD6145">
      <w:pPr>
        <w:ind w:firstLine="851"/>
        <w:jc w:val="both"/>
      </w:pPr>
    </w:p>
    <w:p w:rsidR="00AD6145" w:rsidRDefault="0047208E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AD6145" w:rsidRDefault="00AD6145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 w:rsidR="00AD6145" w:rsidRDefault="0047208E"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 w:rsidR="00866FB0">
        <w:rPr>
          <w:rFonts w:ascii="Arial Narrow" w:hAnsi="Arial Narrow" w:cs="Arial"/>
          <w:b/>
          <w:noProof/>
        </w:rPr>
        <w:t>14 августа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 w:rsidR="00AD6145" w:rsidRDefault="00AD6145">
      <w:pPr>
        <w:spacing w:after="120"/>
        <w:ind w:firstLine="851"/>
        <w:jc w:val="both"/>
        <w:rPr>
          <w:b/>
          <w:sz w:val="28"/>
          <w:szCs w:val="28"/>
        </w:rPr>
      </w:pPr>
    </w:p>
    <w:p w:rsidR="00AD6145" w:rsidRDefault="00AD6145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:rsidR="00AD6145" w:rsidRDefault="00AD6145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:rsidR="00AD6145" w:rsidRDefault="0047208E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Россети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 и Приволжье Нижновэнерго» проведет «горячую линию» с потребителями</w:t>
      </w:r>
    </w:p>
    <w:p w:rsidR="00AD6145" w:rsidRDefault="0047208E"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Директор «</w:t>
      </w:r>
      <w:proofErr w:type="spellStart"/>
      <w:r>
        <w:rPr>
          <w:b/>
          <w:bCs/>
          <w:color w:val="000000"/>
          <w:sz w:val="28"/>
          <w:szCs w:val="28"/>
        </w:rPr>
        <w:t>Россети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 и Приволжье Нижновэнерго» Вячеслав Горев ответит потребителям на интересующие их вопросы о деятельности </w:t>
      </w:r>
      <w:r w:rsidR="005E20AE">
        <w:rPr>
          <w:b/>
          <w:bCs/>
          <w:color w:val="000000"/>
          <w:sz w:val="28"/>
          <w:szCs w:val="28"/>
        </w:rPr>
        <w:t>региональной энергокомпании</w:t>
      </w:r>
    </w:p>
    <w:p w:rsidR="00AD6145" w:rsidRDefault="004720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 Нижновэнерго» явля</w:t>
      </w:r>
      <w:r>
        <w:rPr>
          <w:sz w:val="28"/>
          <w:szCs w:val="28"/>
        </w:rPr>
        <w:t xml:space="preserve">ется </w:t>
      </w:r>
      <w:proofErr w:type="spellStart"/>
      <w:r>
        <w:rPr>
          <w:sz w:val="28"/>
          <w:szCs w:val="28"/>
        </w:rPr>
        <w:t>клиентоориентированной</w:t>
      </w:r>
      <w:proofErr w:type="spellEnd"/>
      <w:r>
        <w:rPr>
          <w:sz w:val="28"/>
          <w:szCs w:val="28"/>
        </w:rPr>
        <w:t xml:space="preserve"> </w:t>
      </w:r>
      <w:r w:rsidR="005E20AE">
        <w:rPr>
          <w:sz w:val="28"/>
          <w:szCs w:val="28"/>
        </w:rPr>
        <w:t>энерго</w:t>
      </w:r>
      <w:bookmarkStart w:id="0" w:name="_GoBack"/>
      <w:bookmarkEnd w:id="0"/>
      <w:r>
        <w:rPr>
          <w:sz w:val="28"/>
          <w:szCs w:val="28"/>
        </w:rPr>
        <w:t xml:space="preserve">компанией, осуществляющей свою деятельность в интересах </w:t>
      </w:r>
      <w:r>
        <w:rPr>
          <w:sz w:val="28"/>
          <w:szCs w:val="28"/>
        </w:rPr>
        <w:t>потребителей. Для построения достоверной и объективной системы оценки качества и надёжности услуг в Нижновэнерго организована регулярная обратная связь с потребителям</w:t>
      </w:r>
      <w:r>
        <w:rPr>
          <w:sz w:val="28"/>
          <w:szCs w:val="28"/>
        </w:rPr>
        <w:t xml:space="preserve">и. </w:t>
      </w:r>
    </w:p>
    <w:p w:rsidR="00AD6145" w:rsidRDefault="004720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с </w:t>
      </w:r>
      <w:r>
        <w:rPr>
          <w:b/>
          <w:sz w:val="28"/>
          <w:szCs w:val="28"/>
        </w:rPr>
        <w:t>15 по 22 августа 2019 года</w:t>
      </w:r>
      <w:r>
        <w:rPr>
          <w:sz w:val="28"/>
          <w:szCs w:val="28"/>
        </w:rPr>
        <w:t xml:space="preserve"> будет организована «горячая линия» по вопросам, касающимся работы Нижновэнерго. </w:t>
      </w:r>
    </w:p>
    <w:p w:rsidR="00AD6145" w:rsidRDefault="004720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Задать свои вопросы директору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 Нижновэнерго» </w:t>
      </w:r>
      <w:r>
        <w:rPr>
          <w:b/>
          <w:sz w:val="28"/>
          <w:szCs w:val="28"/>
        </w:rPr>
        <w:t xml:space="preserve">Вячеславу Александровичу </w:t>
      </w:r>
      <w:proofErr w:type="spellStart"/>
      <w:r>
        <w:rPr>
          <w:b/>
          <w:sz w:val="28"/>
          <w:szCs w:val="28"/>
        </w:rPr>
        <w:t>Гореву</w:t>
      </w:r>
      <w:proofErr w:type="spellEnd"/>
      <w:r>
        <w:rPr>
          <w:sz w:val="28"/>
          <w:szCs w:val="28"/>
        </w:rPr>
        <w:t xml:space="preserve"> потребители смогут по теле</w:t>
      </w:r>
      <w:r>
        <w:rPr>
          <w:sz w:val="28"/>
          <w:szCs w:val="28"/>
        </w:rPr>
        <w:t xml:space="preserve">фону 8(831) 431-74-74 (с 8:00 до 17:00), и </w:t>
      </w:r>
      <w:r>
        <w:rPr>
          <w:bCs/>
          <w:sz w:val="28"/>
          <w:szCs w:val="28"/>
        </w:rPr>
        <w:t xml:space="preserve">дополнительно по номеру +7 (920) 255-4452 в виде СМС сообщений и через приложения </w:t>
      </w:r>
      <w:proofErr w:type="spellStart"/>
      <w:r>
        <w:rPr>
          <w:bCs/>
          <w:sz w:val="28"/>
          <w:szCs w:val="28"/>
        </w:rPr>
        <w:t>WhatsApp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. </w:t>
      </w:r>
    </w:p>
    <w:p w:rsidR="00AD6145" w:rsidRDefault="00AD6145">
      <w:pPr>
        <w:ind w:firstLine="851"/>
        <w:jc w:val="both"/>
        <w:rPr>
          <w:sz w:val="28"/>
          <w:szCs w:val="28"/>
        </w:rPr>
      </w:pPr>
    </w:p>
    <w:p w:rsidR="00AD6145" w:rsidRDefault="00AD6145">
      <w:pPr>
        <w:ind w:firstLine="851"/>
        <w:jc w:val="both"/>
        <w:rPr>
          <w:sz w:val="28"/>
          <w:szCs w:val="28"/>
        </w:rPr>
      </w:pPr>
    </w:p>
    <w:p w:rsidR="00AD6145" w:rsidRDefault="004720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AD6145" w:rsidRDefault="0047208E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</w:t>
      </w:r>
      <w:r>
        <w:rPr>
          <w:rFonts w:ascii="Arial Narrow" w:hAnsi="Arial Narrow"/>
          <w:sz w:val="20"/>
          <w:szCs w:val="20"/>
        </w:rPr>
        <w:t>ысяч квадратных километров с населением 3,3 миллиона человек.</w:t>
      </w:r>
    </w:p>
    <w:p w:rsidR="00AD6145" w:rsidRDefault="0047208E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является основным поставщиком услуг по передаче электр</w:t>
      </w:r>
      <w:r>
        <w:rPr>
          <w:rFonts w:ascii="Arial Narrow" w:hAnsi="Arial Narrow"/>
          <w:sz w:val="20"/>
          <w:szCs w:val="20"/>
        </w:rPr>
        <w:t xml:space="preserve">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 w:rsidR="00AD6145" w:rsidRDefault="0047208E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находится 2</w:t>
      </w:r>
      <w:r>
        <w:rPr>
          <w:rFonts w:ascii="Arial Narrow" w:hAnsi="Arial Narrow"/>
          <w:sz w:val="20"/>
          <w:szCs w:val="20"/>
        </w:rPr>
        <w:t xml:space="preserve">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</w:t>
      </w:r>
      <w:r>
        <w:rPr>
          <w:rFonts w:ascii="Arial Narrow" w:hAnsi="Arial Narrow"/>
          <w:sz w:val="20"/>
          <w:szCs w:val="20"/>
        </w:rPr>
        <w:t xml:space="preserve"> энергокомпании насчитывает более 22,3 тыс. человек.</w:t>
      </w:r>
    </w:p>
    <w:p w:rsidR="00AD6145" w:rsidRDefault="0047208E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</w:t>
      </w:r>
      <w:r>
        <w:rPr>
          <w:rFonts w:ascii="Arial Narrow" w:hAnsi="Arial Narrow"/>
          <w:sz w:val="20"/>
          <w:szCs w:val="20"/>
        </w:rPr>
        <w:t xml:space="preserve">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lastRenderedPageBreak/>
        <w:t>Имущественный комплекс ПАО «Россети» включает 35 дочерних и зависимых обществ, в том числе 15 межрегиональн</w:t>
      </w:r>
      <w:r>
        <w:rPr>
          <w:rFonts w:ascii="Arial Narrow" w:hAnsi="Arial Narrow"/>
          <w:sz w:val="20"/>
          <w:szCs w:val="20"/>
        </w:rPr>
        <w:t>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D6145" w:rsidRDefault="00AD6145"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 w:rsidR="00AD6145" w:rsidRDefault="00AD6145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AD6145" w:rsidRDefault="0047208E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 w:rsidR="00AD6145" w:rsidRDefault="0047208E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</w:t>
      </w:r>
      <w:r>
        <w:rPr>
          <w:rFonts w:ascii="Arial Narrow" w:hAnsi="Arial Narrow"/>
          <w:b/>
          <w:iCs/>
        </w:rPr>
        <w:t xml:space="preserve"> и Приволжье Нижновэнерго»</w:t>
      </w:r>
    </w:p>
    <w:p w:rsidR="00AD6145" w:rsidRDefault="0047208E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 w:rsidR="00AD6145" w:rsidRDefault="00AD6145">
      <w:pPr>
        <w:ind w:left="6096"/>
        <w:jc w:val="both"/>
        <w:rPr>
          <w:rFonts w:ascii="Arial Narrow" w:hAnsi="Arial Narrow"/>
          <w:b/>
          <w:iCs/>
        </w:rPr>
      </w:pPr>
    </w:p>
    <w:p w:rsidR="00AD6145" w:rsidRDefault="0047208E"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 w:rsidR="00AD6145" w:rsidRDefault="0047208E"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 w:rsidR="00AD6145" w:rsidRDefault="0047208E"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 w:rsidR="00AD6145" w:rsidRDefault="00AD6145">
      <w:pPr>
        <w:autoSpaceDE w:val="0"/>
        <w:autoSpaceDN w:val="0"/>
        <w:adjustRightInd w:val="0"/>
        <w:jc w:val="both"/>
        <w:rPr>
          <w:iCs/>
        </w:rPr>
      </w:pPr>
    </w:p>
    <w:sectPr w:rsidR="00AD6145">
      <w:footerReference w:type="default" r:id="rId10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8E" w:rsidRDefault="0047208E">
      <w:r>
        <w:separator/>
      </w:r>
    </w:p>
  </w:endnote>
  <w:endnote w:type="continuationSeparator" w:id="0">
    <w:p w:rsidR="0047208E" w:rsidRDefault="004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45" w:rsidRDefault="0047208E"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 w:rsidR="00AD6145" w:rsidRDefault="0047208E"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8E" w:rsidRDefault="0047208E">
      <w:r>
        <w:separator/>
      </w:r>
    </w:p>
  </w:footnote>
  <w:footnote w:type="continuationSeparator" w:id="0">
    <w:p w:rsidR="0047208E" w:rsidRDefault="0047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45"/>
    <w:rsid w:val="0047208E"/>
    <w:rsid w:val="005E20AE"/>
    <w:rsid w:val="00866FB0"/>
    <w:rsid w:val="00A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9362-BD67-4B73-AE43-130FEF0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Щербакова Анжелика Владимировна</cp:lastModifiedBy>
  <cp:revision>2</cp:revision>
  <cp:lastPrinted>2017-08-14T06:21:00Z</cp:lastPrinted>
  <dcterms:created xsi:type="dcterms:W3CDTF">2019-08-14T07:30:00Z</dcterms:created>
  <dcterms:modified xsi:type="dcterms:W3CDTF">2019-08-14T07:30:00Z</dcterms:modified>
</cp:coreProperties>
</file>