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851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2124075" cy="819150"/>
            <wp:effectExtent l="0" t="0" r="9525" b="0"/>
            <wp:docPr id="1" name="Рисунок 1" descr="логотип ниж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ниж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jc w:val="both"/>
      </w:pPr>
    </w:p>
    <w:p>
      <w:pPr>
        <w:ind w:firstLine="851"/>
        <w:jc w:val="both"/>
      </w:pP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>
      <w:pPr>
        <w:spacing w:before="240"/>
        <w:ind w:right="-2" w:firstLine="85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fldChar w:fldCharType="begin"/>
      </w:r>
      <w:r>
        <w:rPr>
          <w:rFonts w:ascii="Arial Narrow" w:hAnsi="Arial Narrow" w:cs="Arial"/>
          <w:b/>
        </w:rPr>
        <w:instrText xml:space="preserve"> DATE  \@ "d MMMM yyyy 'г.'"  \* MERGEFORMAT </w:instrText>
      </w:r>
      <w:r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  <w:noProof/>
        </w:rPr>
        <w:t>7 ноября 2019 г.</w:t>
      </w:r>
      <w:r>
        <w:rPr>
          <w:rFonts w:ascii="Arial Narrow" w:hAnsi="Arial Narrow" w:cs="Arial"/>
          <w:b/>
        </w:rPr>
        <w:fldChar w:fldCharType="end"/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г. Нижний Новгород</w:t>
      </w:r>
    </w:p>
    <w:p>
      <w:pPr>
        <w:spacing w:after="120"/>
        <w:ind w:firstLine="851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pStyle w:val="a8"/>
        <w:shd w:val="clear" w:color="auto" w:fill="FFFFFF"/>
        <w:spacing w:before="0" w:beforeAutospacing="0" w:after="12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«Россети Центр и Приволжье Нижновэнерго» подключил к электросетям более 8 тысяч потребителей с начала текущего года</w:t>
      </w:r>
    </w:p>
    <w:p>
      <w:pPr>
        <w:pStyle w:val="a8"/>
        <w:shd w:val="clear" w:color="auto" w:fill="FFFFFF"/>
        <w:spacing w:before="0" w:beforeAutospacing="0" w:after="12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Нижегородские энергетики подвели итоги работы по технологическому присоединению за 9 месяцев 2019 года.</w:t>
      </w:r>
    </w:p>
    <w:p>
      <w:pPr>
        <w:shd w:val="clear" w:color="auto" w:fill="FFFFFF"/>
        <w:spacing w:after="150" w:line="300" w:lineRule="atLeast"/>
        <w:ind w:right="-2" w:firstLine="851"/>
        <w:jc w:val="both"/>
      </w:pPr>
      <w:r>
        <w:rPr>
          <w:color w:val="000000"/>
          <w:sz w:val="28"/>
          <w:szCs w:val="28"/>
        </w:rPr>
        <w:t>Всего с начала текущего года Нижновэнерго присоединил к сети 8 348 потребителей. Общая мощность исполненных за отчетный период договоров на технологическое присоединение составила 150 МВт. Новые электрические мощности получили 35 предприятий и производств, 58 объектов сельскохозяйственного назначения, 13 учреждений образования и здравоохранения, 85 объектов инфраструктуры и прочие потребители</w:t>
      </w:r>
      <w:r>
        <w:t>.</w:t>
      </w:r>
    </w:p>
    <w:p>
      <w:pPr>
        <w:shd w:val="clear" w:color="auto" w:fill="FFFFFF"/>
        <w:spacing w:after="150" w:line="300" w:lineRule="atLeast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этом году выросло количество заявок, поданных потребителями в электронном виде. Мы проводим целенаправленную работу по модернизации оборудования зао</w:t>
      </w:r>
      <w:bookmarkStart w:id="0" w:name="_GoBack"/>
      <w:bookmarkEnd w:id="0"/>
      <w:r>
        <w:rPr>
          <w:sz w:val="28"/>
          <w:szCs w:val="28"/>
        </w:rPr>
        <w:t>чных сервисов, что значительно повысит качество и доступность наших услуг для жителей региона», - отметил директор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Центр и Приволжье Нижновэнерго» </w:t>
      </w:r>
      <w:r>
        <w:rPr>
          <w:b/>
          <w:bCs/>
          <w:sz w:val="28"/>
          <w:szCs w:val="28"/>
        </w:rPr>
        <w:t>Вячеслав Горев.</w:t>
      </w:r>
    </w:p>
    <w:p>
      <w:pPr>
        <w:pStyle w:val="a8"/>
        <w:shd w:val="clear" w:color="auto" w:fill="FFFFFF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Технологическое присоединение – одно из основных направлений деятельности электросетевой компании. Специалисты «Россети Центр и Приволжье Нижновэнерго» имеют значительный опыт и все необходимые материально-технические ресурсы для качественного и быстрого подключения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к сетевой инфраструктуре. </w:t>
      </w:r>
    </w:p>
    <w:p>
      <w:pPr>
        <w:pStyle w:val="a8"/>
        <w:shd w:val="clear" w:color="auto" w:fill="FFFFFF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вопросам, касающимся технологического присоединения, можно обращаться к специалистам Контакт-центра «Россети Центр и Приволжье» по бесплатному номеру 8-800-50-50-115. Получить необходимую информацию также можно в Офисе обслуживания потребителей в </w:t>
      </w:r>
      <w:proofErr w:type="spellStart"/>
      <w:r>
        <w:rPr>
          <w:sz w:val="28"/>
          <w:szCs w:val="28"/>
        </w:rPr>
        <w:t>г.Нижнем</w:t>
      </w:r>
      <w:proofErr w:type="spellEnd"/>
      <w:r>
        <w:rPr>
          <w:sz w:val="28"/>
          <w:szCs w:val="28"/>
        </w:rPr>
        <w:t xml:space="preserve"> Новгороде (ул. Рождественская, 33), а также в Арзамасе, Балахне, Дзержинске, Навашине, Семенове и городе Кстово.</w:t>
      </w:r>
    </w:p>
    <w:p>
      <w:pPr>
        <w:pStyle w:val="a8"/>
        <w:shd w:val="clear" w:color="auto" w:fill="FFFFFF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для заявителей также предусмотрена возможность подачи заявок на технологическое присоединение и в электронном виде. Это можно сделать на сайте «Россети Центр и Приволжье» </w:t>
      </w:r>
      <w:hyperlink r:id="rId9" w:history="1">
        <w:r>
          <w:rPr>
            <w:sz w:val="28"/>
            <w:szCs w:val="28"/>
          </w:rPr>
          <w:t>www.mrsk-cp.ru</w:t>
        </w:r>
      </w:hyperlink>
      <w:r>
        <w:rPr>
          <w:sz w:val="28"/>
          <w:szCs w:val="28"/>
        </w:rPr>
        <w:t xml:space="preserve"> в «Личном кабинете», пройдя процедуру регистрации и получения пароля. </w:t>
      </w:r>
    </w:p>
    <w:p>
      <w:pPr>
        <w:pStyle w:val="a8"/>
        <w:shd w:val="clear" w:color="auto" w:fill="FFFFFF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аналогичные возможности по оформлению электронных заявок предоставляет портал электросетевых услуг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>» портал-</w:t>
      </w:r>
      <w:proofErr w:type="spellStart"/>
      <w:r>
        <w:rPr>
          <w:sz w:val="28"/>
          <w:szCs w:val="28"/>
        </w:rPr>
        <w:t>тп.рф</w:t>
      </w:r>
      <w:proofErr w:type="spellEnd"/>
      <w:r>
        <w:rPr>
          <w:sz w:val="28"/>
          <w:szCs w:val="28"/>
        </w:rPr>
        <w:t>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sz w:val="28"/>
          <w:szCs w:val="28"/>
        </w:rPr>
      </w:pP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оказывает услуги по передаче электроэнергии и технологическому присоединению к электросетям в Нижегородской области. В состав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входят 9 производственных отделений (ПО), которые обслуживают территорию площадью 76,6 тысяч квадратных километров с населением 3,3 миллиона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– дочернее общество крупнейшей в Российской Федерации энергокомпании ПАО «Россети». «Россети Центр и Приволжье»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является основным поставщиком услуг по передаче электроэнергии и технологическому присоединению к электросетям во Владимирской, Ивановской, Калужской, Кировской, Нижегородской, Рязанской, Тульской областях, в Республике Марий Эл и Удмуртской Республике. 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Под управлением </w:t>
      </w: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 xml:space="preserve">находится 273 тыс. км воздушных и кабельных линий электропередачи, свыше 1,5 тыс. подстанций 35-220 </w:t>
      </w:r>
      <w:proofErr w:type="spellStart"/>
      <w:r>
        <w:rPr>
          <w:rFonts w:ascii="Arial Narrow" w:hAnsi="Arial Narrow"/>
          <w:sz w:val="20"/>
          <w:szCs w:val="20"/>
        </w:rPr>
        <w:t>кВ</w:t>
      </w:r>
      <w:proofErr w:type="spellEnd"/>
      <w:r>
        <w:rPr>
          <w:rFonts w:ascii="Arial Narrow" w:hAnsi="Arial Narrow"/>
          <w:sz w:val="20"/>
          <w:szCs w:val="20"/>
        </w:rPr>
        <w:t xml:space="preserve">, 64 тыс. трансформаторных подстанций 6-35/0,4 </w:t>
      </w:r>
      <w:proofErr w:type="spellStart"/>
      <w:r>
        <w:rPr>
          <w:rFonts w:ascii="Arial Narrow" w:hAnsi="Arial Narrow"/>
          <w:sz w:val="20"/>
          <w:szCs w:val="20"/>
        </w:rPr>
        <w:t>кВ</w:t>
      </w:r>
      <w:proofErr w:type="spellEnd"/>
      <w:r>
        <w:rPr>
          <w:rFonts w:ascii="Arial Narrow" w:hAnsi="Arial Narrow"/>
          <w:sz w:val="20"/>
          <w:szCs w:val="20"/>
        </w:rPr>
        <w:t xml:space="preserve"> и распределительных пунктов 6-10 </w:t>
      </w:r>
      <w:proofErr w:type="spellStart"/>
      <w:r>
        <w:rPr>
          <w:rFonts w:ascii="Arial Narrow" w:hAnsi="Arial Narrow"/>
          <w:sz w:val="20"/>
          <w:szCs w:val="20"/>
        </w:rPr>
        <w:t>кВ.</w:t>
      </w:r>
      <w:proofErr w:type="spellEnd"/>
      <w:r>
        <w:rPr>
          <w:rFonts w:ascii="Arial Narrow" w:hAnsi="Arial Narrow"/>
          <w:sz w:val="20"/>
          <w:szCs w:val="20"/>
        </w:rPr>
        <w:t xml:space="preserve"> Общая мощность этих </w:t>
      </w:r>
      <w:proofErr w:type="spellStart"/>
      <w:r>
        <w:rPr>
          <w:rFonts w:ascii="Arial Narrow" w:hAnsi="Arial Narrow"/>
          <w:sz w:val="20"/>
          <w:szCs w:val="20"/>
        </w:rPr>
        <w:t>энергообъектов</w:t>
      </w:r>
      <w:proofErr w:type="spellEnd"/>
      <w:r>
        <w:rPr>
          <w:rFonts w:ascii="Arial Narrow" w:hAnsi="Arial Narrow"/>
          <w:sz w:val="20"/>
          <w:szCs w:val="20"/>
        </w:rPr>
        <w:t xml:space="preserve"> превышает 42,5 тыс. МВА. Трудовой коллектив энергокомпании насчитывает более 22,3 тыс.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Компания «Россети»</w:t>
      </w:r>
      <w:r>
        <w:rPr>
          <w:rFonts w:ascii="Arial Narrow" w:hAnsi="Arial Narrow"/>
          <w:sz w:val="20"/>
          <w:szCs w:val="20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>
        <w:rPr>
          <w:rFonts w:ascii="Arial Narrow" w:hAnsi="Arial Narrow"/>
          <w:sz w:val="20"/>
          <w:szCs w:val="20"/>
        </w:rPr>
        <w:t>кВт∙ч</w:t>
      </w:r>
      <w:proofErr w:type="spellEnd"/>
      <w:r>
        <w:rPr>
          <w:rFonts w:ascii="Arial Narrow" w:hAnsi="Arial Narrow"/>
          <w:sz w:val="20"/>
          <w:szCs w:val="20"/>
        </w:rPr>
        <w:t>. Численность персонала группы компаний «Россети» - 220 тыс. человек.</w:t>
      </w:r>
      <w:r>
        <w:rPr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>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>
      <w:pPr>
        <w:autoSpaceDE w:val="0"/>
        <w:autoSpaceDN w:val="0"/>
        <w:adjustRightInd w:val="0"/>
        <w:ind w:left="-993"/>
        <w:jc w:val="both"/>
        <w:rPr>
          <w:rFonts w:ascii="Arial Narrow" w:hAnsi="Arial Narrow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Отдел по связям с общественностью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«Россети Центр и Приволжье Нижновэнерго»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Смирнов Вячеслав</w:t>
      </w:r>
    </w:p>
    <w:p>
      <w:pPr>
        <w:ind w:left="6096"/>
        <w:jc w:val="both"/>
        <w:rPr>
          <w:rFonts w:ascii="Arial Narrow" w:hAnsi="Arial Narrow"/>
          <w:b/>
          <w:iCs/>
        </w:rPr>
      </w:pP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Тел., факс: (831) 431-85-38,</w:t>
      </w: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+7-909-285-61-54</w:t>
      </w:r>
    </w:p>
    <w:p>
      <w:pPr>
        <w:autoSpaceDE w:val="0"/>
        <w:autoSpaceDN w:val="0"/>
        <w:adjustRightInd w:val="0"/>
        <w:ind w:left="5670"/>
        <w:rPr>
          <w:iCs/>
        </w:rPr>
      </w:pPr>
      <w:r>
        <w:rPr>
          <w:rFonts w:ascii="Arial Narrow" w:hAnsi="Arial Narrow"/>
          <w:b/>
          <w:iCs/>
        </w:rPr>
        <w:t xml:space="preserve">         </w:t>
      </w:r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VVl</w:t>
      </w:r>
      <w:proofErr w:type="spellEnd"/>
      <w:r>
        <w:rPr>
          <w:rStyle w:val="a3"/>
          <w:rFonts w:ascii="Arial Narrow" w:hAnsi="Arial Narrow"/>
          <w:b/>
          <w:iCs/>
        </w:rPr>
        <w:t>@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nn</w:t>
      </w:r>
      <w:proofErr w:type="spellEnd"/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mrsk</w:t>
      </w:r>
      <w:proofErr w:type="spellEnd"/>
    </w:p>
    <w:p>
      <w:pPr>
        <w:autoSpaceDE w:val="0"/>
        <w:autoSpaceDN w:val="0"/>
        <w:adjustRightInd w:val="0"/>
        <w:jc w:val="both"/>
        <w:rPr>
          <w:iCs/>
        </w:rPr>
      </w:pPr>
    </w:p>
    <w:sectPr>
      <w:footerReference w:type="default" r:id="rId10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Контакт-центр «Россети Центр и Приволжье»: </w:t>
    </w:r>
  </w:p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50-50-115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mrsk</w:t>
    </w:r>
    <w:proofErr w:type="spellEnd"/>
    <w:r>
      <w:rPr>
        <w:rFonts w:ascii="Calibri" w:hAnsi="Calibri" w:cs="Calibri"/>
        <w:b/>
        <w:sz w:val="20"/>
        <w:szCs w:val="20"/>
      </w:rPr>
      <w:t>-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cp</w:t>
    </w:r>
    <w:proofErr w:type="spellEnd"/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 w15:restartNumberingAfterBreak="0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012BFB-71CA-48B1-9736-6D4F764B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-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D04A4-DC1A-44B7-A3E4-BE1948D0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Смирнов Вячеслав Владимирович</cp:lastModifiedBy>
  <cp:revision>29</cp:revision>
  <cp:lastPrinted>2017-08-14T06:21:00Z</cp:lastPrinted>
  <dcterms:created xsi:type="dcterms:W3CDTF">2019-08-02T11:49:00Z</dcterms:created>
  <dcterms:modified xsi:type="dcterms:W3CDTF">2019-11-07T08:47:00Z</dcterms:modified>
</cp:coreProperties>
</file>