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B9" w:rsidRPr="00ED6EB9" w:rsidRDefault="00ED6EB9" w:rsidP="008775FB">
      <w:pPr>
        <w:jc w:val="center"/>
      </w:pPr>
      <w:r w:rsidRPr="00ED6EB9">
        <w:t>Уведомление</w:t>
      </w:r>
    </w:p>
    <w:p w:rsidR="00ED6EB9" w:rsidRPr="00ED6EB9" w:rsidRDefault="00ED6EB9" w:rsidP="008775FB">
      <w:pPr>
        <w:jc w:val="center"/>
      </w:pPr>
      <w:r w:rsidRPr="00ED6EB9">
        <w:t>о проведении общественного обсуждения</w:t>
      </w:r>
    </w:p>
    <w:p w:rsidR="009878A4" w:rsidRPr="009878A4" w:rsidRDefault="009878A4" w:rsidP="009878A4">
      <w:pPr>
        <w:pStyle w:val="1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округа Нижегородской области, юридический адрес </w:t>
      </w:r>
      <w:r w:rsidRPr="009878A4">
        <w:rPr>
          <w:sz w:val="28"/>
          <w:szCs w:val="28"/>
        </w:rPr>
        <w:t xml:space="preserve">: 607910 Нижегородская область, </w:t>
      </w:r>
      <w:proofErr w:type="spellStart"/>
      <w:r w:rsidRPr="009878A4">
        <w:rPr>
          <w:sz w:val="28"/>
          <w:szCs w:val="28"/>
        </w:rPr>
        <w:t>Починковский</w:t>
      </w:r>
      <w:proofErr w:type="spellEnd"/>
      <w:r w:rsidRPr="009878A4">
        <w:rPr>
          <w:sz w:val="28"/>
          <w:szCs w:val="28"/>
        </w:rPr>
        <w:t xml:space="preserve"> район, с</w:t>
      </w:r>
      <w:proofErr w:type="gramStart"/>
      <w:r w:rsidRPr="009878A4">
        <w:rPr>
          <w:sz w:val="28"/>
          <w:szCs w:val="28"/>
        </w:rPr>
        <w:t>.П</w:t>
      </w:r>
      <w:proofErr w:type="gramEnd"/>
      <w:r w:rsidRPr="009878A4">
        <w:rPr>
          <w:sz w:val="28"/>
          <w:szCs w:val="28"/>
        </w:rPr>
        <w:t>очинки, ул.Ленина, д.1</w:t>
      </w:r>
      <w:r>
        <w:rPr>
          <w:sz w:val="28"/>
          <w:szCs w:val="28"/>
        </w:rPr>
        <w:t xml:space="preserve">, </w:t>
      </w:r>
      <w:r w:rsidRPr="009878A4">
        <w:rPr>
          <w:sz w:val="28"/>
          <w:szCs w:val="28"/>
          <w:lang w:val="en-US"/>
        </w:rPr>
        <w:t>E</w:t>
      </w:r>
      <w:r w:rsidRPr="009878A4">
        <w:rPr>
          <w:sz w:val="28"/>
          <w:szCs w:val="28"/>
        </w:rPr>
        <w:t>-</w:t>
      </w:r>
      <w:r w:rsidRPr="009878A4">
        <w:rPr>
          <w:sz w:val="28"/>
          <w:szCs w:val="28"/>
          <w:lang w:val="en-US"/>
        </w:rPr>
        <w:t>mail</w:t>
      </w:r>
      <w:r w:rsidRPr="009878A4">
        <w:rPr>
          <w:sz w:val="28"/>
          <w:szCs w:val="28"/>
        </w:rPr>
        <w:t xml:space="preserve">: </w:t>
      </w:r>
      <w:hyperlink r:id="rId5" w:history="1">
        <w:r w:rsidRPr="009878A4">
          <w:rPr>
            <w:rStyle w:val="a3"/>
            <w:sz w:val="28"/>
            <w:szCs w:val="28"/>
            <w:lang w:val="en-US"/>
          </w:rPr>
          <w:t>official</w:t>
        </w:r>
        <w:r w:rsidRPr="009878A4">
          <w:rPr>
            <w:rStyle w:val="a3"/>
            <w:sz w:val="28"/>
            <w:szCs w:val="28"/>
          </w:rPr>
          <w:t>@</w:t>
        </w:r>
        <w:proofErr w:type="spellStart"/>
        <w:r w:rsidRPr="009878A4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9878A4">
          <w:rPr>
            <w:rStyle w:val="a3"/>
            <w:sz w:val="28"/>
            <w:szCs w:val="28"/>
          </w:rPr>
          <w:t>.</w:t>
        </w:r>
        <w:proofErr w:type="spellStart"/>
        <w:r w:rsidRPr="009878A4">
          <w:rPr>
            <w:rStyle w:val="a3"/>
            <w:sz w:val="28"/>
            <w:szCs w:val="28"/>
            <w:lang w:val="en-US"/>
          </w:rPr>
          <w:t>pch</w:t>
        </w:r>
        <w:proofErr w:type="spellEnd"/>
        <w:r w:rsidRPr="009878A4">
          <w:rPr>
            <w:rStyle w:val="a3"/>
            <w:sz w:val="28"/>
            <w:szCs w:val="28"/>
          </w:rPr>
          <w:t>.</w:t>
        </w:r>
        <w:proofErr w:type="spellStart"/>
        <w:r w:rsidRPr="009878A4">
          <w:rPr>
            <w:rStyle w:val="a3"/>
            <w:sz w:val="28"/>
            <w:szCs w:val="28"/>
            <w:lang w:val="en-US"/>
          </w:rPr>
          <w:t>nnov</w:t>
        </w:r>
        <w:proofErr w:type="spellEnd"/>
        <w:r w:rsidRPr="009878A4">
          <w:rPr>
            <w:rStyle w:val="a3"/>
            <w:sz w:val="28"/>
            <w:szCs w:val="28"/>
          </w:rPr>
          <w:t>.</w:t>
        </w:r>
        <w:proofErr w:type="spellStart"/>
        <w:r w:rsidRPr="009878A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D6EB9" w:rsidRPr="00ED6EB9" w:rsidRDefault="00051C9A" w:rsidP="008775FB">
      <w:r w:rsidRPr="00ED6EB9">
        <w:t xml:space="preserve"> </w:t>
      </w:r>
      <w:r w:rsidR="00ED6EB9" w:rsidRPr="00ED6EB9">
        <w:t>(наименование, юридический адрес и адрес электронной почты организатора общественного обсуждения)</w:t>
      </w:r>
    </w:p>
    <w:p w:rsidR="00ED6EB9" w:rsidRPr="00ED6EB9" w:rsidRDefault="00ED6EB9" w:rsidP="008775FB">
      <w:r w:rsidRPr="00ED6EB9">
        <w:t>уведомляет о проведении общественного обсуждения проекта муниципального правового акта</w:t>
      </w:r>
      <w:r w:rsidR="00051C9A">
        <w:t xml:space="preserve"> </w:t>
      </w:r>
    </w:p>
    <w:p w:rsidR="00ED6EB9" w:rsidRPr="009F6943" w:rsidRDefault="00ED6EB9" w:rsidP="008775FB">
      <w:proofErr w:type="spellStart"/>
      <w:r w:rsidRPr="00051C9A">
        <w:t>_</w:t>
      </w:r>
      <w:r w:rsidR="00051C9A" w:rsidRPr="009F6943">
        <w:rPr>
          <w:u w:val="single"/>
        </w:rPr>
        <w:t>проект</w:t>
      </w:r>
      <w:proofErr w:type="spellEnd"/>
      <w:r w:rsidR="00051C9A" w:rsidRPr="009F6943">
        <w:rPr>
          <w:u w:val="single"/>
        </w:rPr>
        <w:t xml:space="preserve"> постановления </w:t>
      </w:r>
      <w:proofErr w:type="spellStart"/>
      <w:r w:rsidR="00051C9A" w:rsidRPr="009F6943">
        <w:rPr>
          <w:u w:val="single"/>
        </w:rPr>
        <w:t>администрации</w:t>
      </w:r>
      <w:r w:rsidRPr="009F6943">
        <w:t>___</w:t>
      </w:r>
      <w:r w:rsidR="00051C9A" w:rsidRPr="009F6943">
        <w:rPr>
          <w:u w:val="single"/>
        </w:rPr>
        <w:t>Починковского</w:t>
      </w:r>
      <w:r w:rsidRPr="009F6943">
        <w:rPr>
          <w:u w:val="single"/>
        </w:rPr>
        <w:t>_</w:t>
      </w:r>
      <w:r w:rsidRPr="009F6943">
        <w:t>_</w:t>
      </w:r>
      <w:r w:rsidR="00051C9A" w:rsidRPr="009F6943">
        <w:rPr>
          <w:u w:val="single"/>
        </w:rPr>
        <w:t>муниципального</w:t>
      </w:r>
      <w:proofErr w:type="spellEnd"/>
      <w:r w:rsidR="00051C9A" w:rsidRPr="009F6943">
        <w:rPr>
          <w:u w:val="single"/>
        </w:rPr>
        <w:t xml:space="preserve"> </w:t>
      </w:r>
      <w:proofErr w:type="spellStart"/>
      <w:r w:rsidR="00051C9A" w:rsidRPr="009F6943">
        <w:rPr>
          <w:u w:val="single"/>
        </w:rPr>
        <w:t>округа</w:t>
      </w:r>
      <w:r w:rsidRPr="009F6943">
        <w:rPr>
          <w:u w:val="single"/>
        </w:rPr>
        <w:t>_</w:t>
      </w:r>
      <w:r w:rsidR="00051C9A" w:rsidRPr="009F6943">
        <w:rPr>
          <w:u w:val="single"/>
        </w:rPr>
        <w:t>Нижегородской</w:t>
      </w:r>
      <w:proofErr w:type="spellEnd"/>
      <w:r w:rsidR="00051C9A" w:rsidRPr="009F6943">
        <w:rPr>
          <w:u w:val="single"/>
        </w:rPr>
        <w:t xml:space="preserve"> области</w:t>
      </w:r>
      <w:r w:rsidR="00051C9A">
        <w:rPr>
          <w:u w:val="single"/>
        </w:rPr>
        <w:t xml:space="preserve"> </w:t>
      </w:r>
      <w:r w:rsidR="00051C9A" w:rsidRPr="009F6943">
        <w:rPr>
          <w:u w:val="single"/>
        </w:rPr>
        <w:t>«</w:t>
      </w:r>
      <w:proofErr w:type="spellStart"/>
      <w:r w:rsidRPr="009F6943">
        <w:t>_</w:t>
      </w:r>
      <w:r w:rsidR="009F6943" w:rsidRPr="009F6943">
        <w:rPr>
          <w:rFonts w:eastAsia="Calibri"/>
          <w:lang w:eastAsia="en-US"/>
        </w:rPr>
        <w:t>Об</w:t>
      </w:r>
      <w:proofErr w:type="spellEnd"/>
      <w:r w:rsidR="009F6943" w:rsidRPr="009F6943">
        <w:rPr>
          <w:rFonts w:eastAsia="Calibri"/>
          <w:lang w:eastAsia="en-US"/>
        </w:rPr>
        <w:t xml:space="preserve"> утверждении формы проверочного листа (</w:t>
      </w:r>
      <w:r w:rsidR="009F6943" w:rsidRPr="009F6943">
        <w:rPr>
          <w:rFonts w:eastAsia="Calibri"/>
          <w:bCs/>
          <w:lang w:eastAsia="en-US"/>
        </w:rPr>
        <w:t>списка контрольных вопросов</w:t>
      </w:r>
      <w:r w:rsidR="009F6943" w:rsidRPr="009F6943">
        <w:rPr>
          <w:rFonts w:eastAsia="Calibri"/>
          <w:lang w:eastAsia="en-US"/>
        </w:rPr>
        <w:t>), применяемого при осуществлении муниципального земельного контроля</w:t>
      </w:r>
      <w:r w:rsidR="009F6943" w:rsidRPr="009F6943">
        <w:t xml:space="preserve"> в границах </w:t>
      </w:r>
      <w:proofErr w:type="spellStart"/>
      <w:r w:rsidR="009F6943" w:rsidRPr="009F6943">
        <w:t>Починковского</w:t>
      </w:r>
      <w:proofErr w:type="spellEnd"/>
      <w:r w:rsidR="009F6943" w:rsidRPr="009F6943">
        <w:t xml:space="preserve"> муниципальном округа Нижегородской области</w:t>
      </w:r>
      <w:r w:rsidR="00051C9A" w:rsidRPr="00051C9A">
        <w:t>»</w:t>
      </w:r>
      <w:r w:rsidRPr="00051C9A">
        <w:t xml:space="preserve"> (</w:t>
      </w:r>
      <w:r w:rsidRPr="009F6943">
        <w:t>наименование проекта муниципального правового акта)</w:t>
      </w:r>
    </w:p>
    <w:p w:rsidR="00ED6EB9" w:rsidRPr="00ED6EB9" w:rsidRDefault="00ED6EB9" w:rsidP="008775FB">
      <w:r w:rsidRPr="00ED6EB9">
        <w:t>Сроки начала и окончания проведения общественного обсуждения:</w:t>
      </w:r>
    </w:p>
    <w:p w:rsidR="00ED6EB9" w:rsidRPr="00ED6EB9" w:rsidRDefault="00ED6EB9" w:rsidP="008775FB">
      <w:r w:rsidRPr="00ED6EB9">
        <w:t>с «</w:t>
      </w:r>
      <w:r w:rsidR="009F6943">
        <w:t>11</w:t>
      </w:r>
      <w:r w:rsidRPr="00ED6EB9">
        <w:t xml:space="preserve">» </w:t>
      </w:r>
      <w:r w:rsidR="00051C9A">
        <w:t xml:space="preserve">февраля </w:t>
      </w:r>
      <w:r w:rsidRPr="00ED6EB9">
        <w:t>20</w:t>
      </w:r>
      <w:r w:rsidR="00051C9A">
        <w:t>22</w:t>
      </w:r>
      <w:r w:rsidRPr="00ED6EB9">
        <w:t xml:space="preserve"> года по «</w:t>
      </w:r>
      <w:r w:rsidR="00051C9A">
        <w:t>2</w:t>
      </w:r>
      <w:r w:rsidR="009F6943">
        <w:t>6</w:t>
      </w:r>
      <w:r w:rsidRPr="00ED6EB9">
        <w:t xml:space="preserve">» </w:t>
      </w:r>
      <w:r w:rsidR="00051C9A">
        <w:t>февраля</w:t>
      </w:r>
      <w:r w:rsidRPr="00ED6EB9">
        <w:t xml:space="preserve"> 20</w:t>
      </w:r>
      <w:r w:rsidR="00051C9A">
        <w:t>22</w:t>
      </w:r>
      <w:r w:rsidRPr="00ED6EB9">
        <w:t xml:space="preserve"> года</w:t>
      </w:r>
    </w:p>
    <w:p w:rsidR="00ED6EB9" w:rsidRPr="00ED6EB9" w:rsidRDefault="00ED6EB9" w:rsidP="008775FB">
      <w:r w:rsidRPr="00ED6EB9">
        <w:t>Предложения и замечания направляются в письменном виде на адрес электронной почты: __</w:t>
      </w:r>
      <w:proofErr w:type="spellStart"/>
      <w:r w:rsidR="00051C9A">
        <w:rPr>
          <w:u w:val="single"/>
          <w:lang w:val="en-US"/>
        </w:rPr>
        <w:t>ueconpch</w:t>
      </w:r>
      <w:proofErr w:type="spellEnd"/>
      <w:r w:rsidR="00051C9A" w:rsidRPr="00051C9A">
        <w:rPr>
          <w:u w:val="single"/>
        </w:rPr>
        <w:t>@</w:t>
      </w:r>
      <w:proofErr w:type="spellStart"/>
      <w:r w:rsidR="00051C9A">
        <w:rPr>
          <w:u w:val="single"/>
          <w:lang w:val="en-US"/>
        </w:rPr>
        <w:t>bk</w:t>
      </w:r>
      <w:proofErr w:type="spellEnd"/>
      <w:r w:rsidR="00051C9A" w:rsidRPr="00051C9A">
        <w:rPr>
          <w:u w:val="single"/>
        </w:rPr>
        <w:t>.</w:t>
      </w:r>
      <w:proofErr w:type="spellStart"/>
      <w:r w:rsidR="00051C9A">
        <w:rPr>
          <w:u w:val="single"/>
          <w:lang w:val="en-US"/>
        </w:rPr>
        <w:t>ru</w:t>
      </w:r>
      <w:proofErr w:type="spellEnd"/>
      <w:r w:rsidRPr="00ED6EB9">
        <w:t>_,</w:t>
      </w:r>
    </w:p>
    <w:p w:rsidR="00ED6EB9" w:rsidRPr="00ED6EB9" w:rsidRDefault="00ED6EB9" w:rsidP="008775FB">
      <w:r w:rsidRPr="00ED6EB9">
        <w:t>(адрес электронной почты)</w:t>
      </w:r>
    </w:p>
    <w:p w:rsidR="00ED6EB9" w:rsidRPr="00ED6EB9" w:rsidRDefault="00ED6EB9" w:rsidP="008775FB">
      <w:r w:rsidRPr="00ED6EB9">
        <w:t>или на бумажном носителе по адресу</w:t>
      </w:r>
      <w:r w:rsidRPr="00051C9A">
        <w:t xml:space="preserve">: </w:t>
      </w:r>
      <w:r w:rsidR="00051C9A" w:rsidRPr="00051C9A">
        <w:t xml:space="preserve">607910 Нижегородская область, </w:t>
      </w:r>
      <w:proofErr w:type="spellStart"/>
      <w:r w:rsidR="00051C9A" w:rsidRPr="00051C9A">
        <w:t>Починковский</w:t>
      </w:r>
      <w:proofErr w:type="spellEnd"/>
      <w:r w:rsidR="00051C9A" w:rsidRPr="00051C9A">
        <w:t xml:space="preserve"> район, с</w:t>
      </w:r>
      <w:proofErr w:type="gramStart"/>
      <w:r w:rsidR="00051C9A" w:rsidRPr="00051C9A">
        <w:t>.П</w:t>
      </w:r>
      <w:proofErr w:type="gramEnd"/>
      <w:r w:rsidR="00051C9A" w:rsidRPr="00051C9A">
        <w:t>очинки, ул.Ленина, д.1</w:t>
      </w:r>
      <w:r w:rsidRPr="00051C9A">
        <w:t>__________________________________________________________________________________</w:t>
      </w:r>
    </w:p>
    <w:p w:rsidR="00ED6EB9" w:rsidRPr="00ED6EB9" w:rsidRDefault="00ED6EB9" w:rsidP="008775FB">
      <w:r w:rsidRPr="00ED6EB9">
        <w:t>При направлении предложений и замечаний к проекту муниципального правового акта участником общественного обсуждения указываются: фамилия, имя, отчество (при наличии), дата рождения, адрес места жительства (регистрации), контактные данные (для физического лица).</w:t>
      </w:r>
    </w:p>
    <w:p w:rsidR="00ED6EB9" w:rsidRPr="00ED6EB9" w:rsidRDefault="00ED6EB9" w:rsidP="008775FB">
      <w:r w:rsidRPr="00ED6EB9">
        <w:br/>
        <w:t>‎</w:t>
      </w:r>
      <w:r w:rsidRPr="00ED6EB9">
        <w:tab/>
      </w:r>
      <w:r w:rsidRPr="00ED6EB9">
        <w:tab/>
      </w:r>
      <w:r w:rsidRPr="00ED6EB9">
        <w:tab/>
      </w:r>
      <w:r w:rsidRPr="00ED6EB9">
        <w:tab/>
      </w:r>
      <w:r w:rsidRPr="00ED6EB9">
        <w:tab/>
      </w:r>
      <w:r w:rsidRPr="00ED6EB9">
        <w:tab/>
      </w:r>
      <w:r w:rsidRPr="00ED6EB9">
        <w:tab/>
      </w:r>
      <w:r w:rsidRPr="00ED6EB9">
        <w:tab/>
      </w:r>
      <w:r w:rsidRPr="00ED6EB9">
        <w:tab/>
      </w:r>
    </w:p>
    <w:p w:rsidR="008D32E7" w:rsidRDefault="008D32E7" w:rsidP="008775FB"/>
    <w:p w:rsidR="008775FB" w:rsidRDefault="008775FB" w:rsidP="008775FB"/>
    <w:p w:rsidR="008775FB" w:rsidRDefault="008775FB" w:rsidP="008775FB"/>
    <w:p w:rsidR="008775FB" w:rsidRDefault="008775FB" w:rsidP="008775FB"/>
    <w:tbl>
      <w:tblPr>
        <w:tblW w:w="0" w:type="auto"/>
        <w:tblLayout w:type="fixed"/>
        <w:tblLook w:val="0000"/>
      </w:tblPr>
      <w:tblGrid>
        <w:gridCol w:w="10031"/>
      </w:tblGrid>
      <w:tr w:rsidR="008775FB" w:rsidRPr="008775FB" w:rsidTr="00587C1D">
        <w:tblPrEx>
          <w:tblCellMar>
            <w:top w:w="0" w:type="dxa"/>
            <w:bottom w:w="0" w:type="dxa"/>
          </w:tblCellMar>
        </w:tblPrEx>
        <w:tc>
          <w:tcPr>
            <w:tcW w:w="10031" w:type="dxa"/>
          </w:tcPr>
          <w:p w:rsidR="008775FB" w:rsidRPr="008775FB" w:rsidRDefault="008775FB" w:rsidP="008775FB">
            <w:pPr>
              <w:jc w:val="center"/>
            </w:pPr>
            <w:r w:rsidRPr="008775FB">
              <w:rPr>
                <w:noProof/>
              </w:rPr>
              <w:lastRenderedPageBreak/>
              <w:drawing>
                <wp:inline distT="0" distB="0" distL="0" distR="0">
                  <wp:extent cx="619125" cy="771525"/>
                  <wp:effectExtent l="19050" t="0" r="9525" b="0"/>
                  <wp:docPr id="1" name="Рисунок 1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5FB" w:rsidRPr="008775FB" w:rsidRDefault="008775FB" w:rsidP="008775FB">
            <w:r w:rsidRPr="008775FB">
              <w:t xml:space="preserve">   </w:t>
            </w:r>
          </w:p>
          <w:p w:rsidR="008775FB" w:rsidRPr="008775FB" w:rsidRDefault="008775FB" w:rsidP="008775FB">
            <w:pPr>
              <w:pStyle w:val="1"/>
            </w:pPr>
            <w:r w:rsidRPr="008775FB">
              <w:t>АДМИНИСТРАЦИЯ ПОЧИНКОВСКОГО МУНИЦИПАЛЬНОГО ОКРУГА</w:t>
            </w:r>
          </w:p>
          <w:p w:rsidR="008775FB" w:rsidRPr="008775FB" w:rsidRDefault="008775FB" w:rsidP="008775FB">
            <w:pPr>
              <w:jc w:val="center"/>
            </w:pPr>
            <w:r w:rsidRPr="008775FB">
              <w:t>НИЖЕГОРОДСКОЙ ОБЛАСТИ</w:t>
            </w:r>
          </w:p>
          <w:p w:rsidR="008775FB" w:rsidRPr="008775FB" w:rsidRDefault="008775FB" w:rsidP="008775FB">
            <w:pPr>
              <w:jc w:val="center"/>
            </w:pPr>
            <w:r w:rsidRPr="008775FB">
              <w:t>ПОСТАНОВЛЕНИЕ</w:t>
            </w:r>
          </w:p>
          <w:p w:rsidR="008775FB" w:rsidRPr="008775FB" w:rsidRDefault="008775FB" w:rsidP="008775FB">
            <w:pPr>
              <w:jc w:val="center"/>
            </w:pPr>
            <w:r w:rsidRPr="008775FB">
              <w:t>проект</w:t>
            </w:r>
          </w:p>
        </w:tc>
      </w:tr>
    </w:tbl>
    <w:p w:rsidR="008775FB" w:rsidRPr="008775FB" w:rsidRDefault="008775FB" w:rsidP="008775FB">
      <w:r w:rsidRPr="008775FB">
        <w:t>от _______ № ______</w:t>
      </w:r>
    </w:p>
    <w:p w:rsidR="008775FB" w:rsidRPr="008775FB" w:rsidRDefault="008775FB" w:rsidP="008775FB">
      <w:r w:rsidRPr="008775FB">
        <w:rPr>
          <w:noProof/>
        </w:rPr>
        <w:pict>
          <v:line id="_x0000_s1029" style="position:absolute;left:0;text-align:left;flip:x;z-index:251663360" from="224pt,2.1pt" to="233pt,2.1pt">
            <w10:anchorlock/>
          </v:line>
        </w:pict>
      </w:r>
      <w:r w:rsidRPr="008775FB">
        <w:rPr>
          <w:noProof/>
        </w:rPr>
        <w:pict>
          <v:line id="_x0000_s1028" style="position:absolute;left:0;text-align:left;z-index:251662336" from="-10pt,2.1pt" to="-1pt,2.1pt">
            <w10:anchorlock/>
          </v:line>
        </w:pict>
      </w:r>
      <w:r w:rsidRPr="008775FB">
        <w:rPr>
          <w:noProof/>
        </w:rPr>
        <w:pict>
          <v:line id="_x0000_s1027" style="position:absolute;left:0;text-align:left;flip:y;z-index:251661312" from="233pt,2.1pt" to="233pt,11.1pt">
            <w10:anchorlock/>
          </v:line>
        </w:pict>
      </w:r>
      <w:r w:rsidRPr="008775FB">
        <w:rPr>
          <w:noProof/>
        </w:rPr>
        <w:pict>
          <v:line id="_x0000_s1026" style="position:absolute;left:0;text-align:left;flip:y;z-index:251660288" from="-10pt,2.1pt" to="-10pt,11.1pt">
            <w10:anchorlock/>
          </v:line>
        </w:pict>
      </w:r>
    </w:p>
    <w:tbl>
      <w:tblPr>
        <w:tblW w:w="0" w:type="auto"/>
        <w:tblLook w:val="01E0"/>
      </w:tblPr>
      <w:tblGrid>
        <w:gridCol w:w="4786"/>
        <w:gridCol w:w="4784"/>
      </w:tblGrid>
      <w:tr w:rsidR="008775FB" w:rsidRPr="008775FB" w:rsidTr="00587C1D">
        <w:tc>
          <w:tcPr>
            <w:tcW w:w="4786" w:type="dxa"/>
            <w:hideMark/>
          </w:tcPr>
          <w:p w:rsidR="008775FB" w:rsidRPr="008775FB" w:rsidRDefault="008775FB" w:rsidP="008775FB">
            <w:pPr>
              <w:rPr>
                <w:rFonts w:eastAsia="Arial"/>
                <w:bCs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Об утверждении формы проверочного листа (</w:t>
            </w:r>
            <w:r w:rsidRPr="008775FB">
              <w:rPr>
                <w:rFonts w:eastAsia="Calibri"/>
                <w:bCs/>
                <w:lang w:eastAsia="en-US"/>
              </w:rPr>
              <w:t>списка контрольных вопросов</w:t>
            </w:r>
            <w:r w:rsidRPr="008775FB">
              <w:rPr>
                <w:rFonts w:eastAsia="Calibri"/>
                <w:lang w:eastAsia="en-US"/>
              </w:rPr>
              <w:t>), применяемого при осуществлении муниципального земельного контроля</w:t>
            </w:r>
            <w:r w:rsidRPr="008775FB">
              <w:t xml:space="preserve"> в границах </w:t>
            </w:r>
            <w:proofErr w:type="spellStart"/>
            <w:r w:rsidRPr="008775FB">
              <w:t>Починковского</w:t>
            </w:r>
            <w:proofErr w:type="spellEnd"/>
            <w:r w:rsidRPr="008775FB">
              <w:t xml:space="preserve"> муниципальном округа Нижегородской области</w:t>
            </w:r>
          </w:p>
          <w:p w:rsidR="008775FB" w:rsidRPr="008775FB" w:rsidRDefault="008775FB" w:rsidP="008775FB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8775FB" w:rsidRPr="008775FB" w:rsidRDefault="008775FB" w:rsidP="008775FB"/>
        </w:tc>
      </w:tr>
    </w:tbl>
    <w:p w:rsidR="008775FB" w:rsidRPr="008775FB" w:rsidRDefault="008775FB" w:rsidP="008775FB">
      <w:r w:rsidRPr="008775FB"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8775FB" w:rsidRPr="008775FB" w:rsidRDefault="008775FB" w:rsidP="008775FB">
      <w:pPr>
        <w:rPr>
          <w:rFonts w:eastAsia="Arial"/>
          <w:bCs/>
          <w:lang w:eastAsia="en-US"/>
        </w:rPr>
      </w:pPr>
      <w:r w:rsidRPr="008775FB">
        <w:t xml:space="preserve">1. Утвердить форму проверочного листа </w:t>
      </w:r>
      <w:r w:rsidRPr="008775FB">
        <w:rPr>
          <w:rFonts w:eastAsia="Calibri"/>
          <w:lang w:eastAsia="en-US"/>
        </w:rPr>
        <w:t>(</w:t>
      </w:r>
      <w:r w:rsidRPr="008775FB">
        <w:rPr>
          <w:rFonts w:eastAsia="Calibri"/>
          <w:bCs/>
          <w:lang w:eastAsia="en-US"/>
        </w:rPr>
        <w:t>списка контрольных вопросов</w:t>
      </w:r>
      <w:r w:rsidRPr="008775FB">
        <w:rPr>
          <w:rFonts w:eastAsia="Calibri"/>
          <w:lang w:eastAsia="en-US"/>
        </w:rPr>
        <w:t xml:space="preserve">), применяемого при осуществлении муниципального земельного контроля </w:t>
      </w:r>
      <w:r w:rsidRPr="008775FB">
        <w:t xml:space="preserve">в границах </w:t>
      </w:r>
      <w:proofErr w:type="spellStart"/>
      <w:r w:rsidRPr="008775FB">
        <w:t>Починковского</w:t>
      </w:r>
      <w:proofErr w:type="spellEnd"/>
      <w:r w:rsidRPr="008775FB">
        <w:t xml:space="preserve"> муниципальном округа Нижегородской области</w:t>
      </w:r>
      <w:r w:rsidRPr="008775FB">
        <w:rPr>
          <w:rFonts w:eastAsia="Calibri"/>
          <w:lang w:eastAsia="en-US"/>
        </w:rPr>
        <w:t>.</w:t>
      </w:r>
    </w:p>
    <w:p w:rsidR="008775FB" w:rsidRPr="008775FB" w:rsidRDefault="008775FB" w:rsidP="008775FB">
      <w:r w:rsidRPr="008775FB">
        <w:t xml:space="preserve">Управлению делами администрации </w:t>
      </w:r>
      <w:proofErr w:type="spellStart"/>
      <w:r w:rsidRPr="008775FB">
        <w:t>Починковского</w:t>
      </w:r>
      <w:proofErr w:type="spellEnd"/>
      <w:r w:rsidRPr="008775FB">
        <w:t xml:space="preserve"> муниципального округа обеспечить опубликование настоящего постановления в газете «На земле </w:t>
      </w:r>
      <w:proofErr w:type="spellStart"/>
      <w:r w:rsidRPr="008775FB">
        <w:t>Починковской</w:t>
      </w:r>
      <w:proofErr w:type="spellEnd"/>
      <w:r w:rsidRPr="008775FB">
        <w:t>» и на сайте администрации округа.</w:t>
      </w:r>
    </w:p>
    <w:p w:rsidR="008775FB" w:rsidRPr="008775FB" w:rsidRDefault="008775FB" w:rsidP="008775FB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b w:val="0"/>
          <w:sz w:val="28"/>
          <w:szCs w:val="28"/>
        </w:rPr>
      </w:pPr>
      <w:r w:rsidRPr="008775FB">
        <w:rPr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775FB" w:rsidRPr="008775FB" w:rsidRDefault="008775FB" w:rsidP="008775FB">
      <w:r w:rsidRPr="008775FB">
        <w:t>Контроль за исполнение настоящего постановления возложить на первого заместителя главы администрации округа  В.С. Елисеева.</w:t>
      </w:r>
    </w:p>
    <w:p w:rsidR="008775FB" w:rsidRPr="008775FB" w:rsidRDefault="008775FB" w:rsidP="008775FB"/>
    <w:p w:rsidR="008775FB" w:rsidRPr="008775FB" w:rsidRDefault="008775FB" w:rsidP="008775FB">
      <w:r w:rsidRPr="008775FB">
        <w:t>Глава местного самоуправления</w:t>
      </w:r>
    </w:p>
    <w:p w:rsidR="008775FB" w:rsidRPr="008775FB" w:rsidRDefault="008775FB" w:rsidP="008775FB">
      <w:r w:rsidRPr="008775FB">
        <w:t>округа</w:t>
      </w:r>
      <w:r w:rsidRPr="008775F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75FB">
        <w:t>М.В. Ларин</w:t>
      </w:r>
    </w:p>
    <w:p w:rsidR="008775FB" w:rsidRPr="008775FB" w:rsidRDefault="008775FB" w:rsidP="008775FB"/>
    <w:p w:rsidR="008775FB" w:rsidRPr="008775FB" w:rsidRDefault="008775FB" w:rsidP="008775FB"/>
    <w:p w:rsidR="008775FB" w:rsidRPr="008775FB" w:rsidRDefault="008775FB" w:rsidP="008775FB">
      <w:r w:rsidRPr="008775FB">
        <w:t xml:space="preserve">Направлено:   </w:t>
      </w:r>
      <w:r w:rsidRPr="008775FB">
        <w:tab/>
        <w:t>в КУМИ – 1 экз.,</w:t>
      </w:r>
    </w:p>
    <w:p w:rsidR="008775FB" w:rsidRPr="008775FB" w:rsidRDefault="008775FB" w:rsidP="008775FB">
      <w:pPr>
        <w:ind w:left="1416" w:firstLine="708"/>
      </w:pPr>
      <w:r w:rsidRPr="008775FB">
        <w:t>в управление делами – 1 экз.,</w:t>
      </w:r>
    </w:p>
    <w:p w:rsidR="008775FB" w:rsidRPr="008775FB" w:rsidRDefault="008775FB" w:rsidP="008775FB">
      <w:r w:rsidRPr="008775FB">
        <w:tab/>
      </w:r>
      <w:r>
        <w:tab/>
      </w:r>
      <w:r>
        <w:tab/>
      </w:r>
      <w:r w:rsidRPr="008775FB">
        <w:t>в дело – 3 экз.</w:t>
      </w:r>
    </w:p>
    <w:p w:rsidR="008775FB" w:rsidRPr="008775FB" w:rsidRDefault="008775FB" w:rsidP="008775FB">
      <w:pPr>
        <w:ind w:left="6372" w:firstLine="708"/>
      </w:pPr>
      <w:r w:rsidRPr="008775FB">
        <w:br w:type="page"/>
      </w:r>
      <w:r w:rsidRPr="008775FB">
        <w:lastRenderedPageBreak/>
        <w:t>УТВЕРЖДЕНА</w:t>
      </w:r>
    </w:p>
    <w:p w:rsidR="008775FB" w:rsidRPr="008775FB" w:rsidRDefault="008775FB" w:rsidP="008775FB">
      <w:pPr>
        <w:ind w:left="4956" w:firstLine="708"/>
      </w:pPr>
      <w:r w:rsidRPr="008775FB">
        <w:t>постановлением администрации</w:t>
      </w:r>
    </w:p>
    <w:p w:rsidR="008775FB" w:rsidRPr="008775FB" w:rsidRDefault="008775FB" w:rsidP="008775FB">
      <w:pPr>
        <w:ind w:left="4248" w:firstLine="708"/>
      </w:pPr>
      <w:proofErr w:type="spellStart"/>
      <w:r w:rsidRPr="008775FB">
        <w:t>Починковского</w:t>
      </w:r>
      <w:proofErr w:type="spellEnd"/>
      <w:r w:rsidRPr="008775FB">
        <w:t xml:space="preserve"> муниципального округа</w:t>
      </w:r>
    </w:p>
    <w:p w:rsidR="008775FB" w:rsidRPr="008775FB" w:rsidRDefault="008775FB" w:rsidP="008775FB">
      <w:pPr>
        <w:ind w:left="4248" w:firstLine="708"/>
      </w:pPr>
      <w:r w:rsidRPr="008775FB">
        <w:t>Нижегородской области</w:t>
      </w:r>
    </w:p>
    <w:p w:rsidR="008775FB" w:rsidRPr="008775FB" w:rsidRDefault="008775FB" w:rsidP="008775FB">
      <w:pPr>
        <w:ind w:left="4248" w:firstLine="708"/>
      </w:pPr>
      <w:r w:rsidRPr="008775FB">
        <w:t xml:space="preserve">от </w:t>
      </w:r>
      <w:r>
        <w:t>________</w:t>
      </w:r>
      <w:r w:rsidRPr="008775FB">
        <w:t xml:space="preserve"> № </w:t>
      </w:r>
      <w:r>
        <w:t>___</w:t>
      </w:r>
    </w:p>
    <w:p w:rsidR="008775FB" w:rsidRPr="008775FB" w:rsidRDefault="008775FB" w:rsidP="008775FB">
      <w:r w:rsidRPr="008775FB">
        <w:t xml:space="preserve"> </w:t>
      </w:r>
    </w:p>
    <w:p w:rsidR="008775FB" w:rsidRPr="008775FB" w:rsidRDefault="008775FB" w:rsidP="008775FB">
      <w:pPr>
        <w:jc w:val="center"/>
      </w:pPr>
      <w:r w:rsidRPr="008775FB">
        <w:t>Форма проверочного листа</w:t>
      </w:r>
    </w:p>
    <w:p w:rsidR="008775FB" w:rsidRPr="008775FB" w:rsidRDefault="008775FB" w:rsidP="008775FB">
      <w:r w:rsidRPr="008775FB">
        <w:t xml:space="preserve">(списка контрольных вопросов), применяемого при осуществлении муниципального земельного контроля в границах </w:t>
      </w:r>
      <w:proofErr w:type="spellStart"/>
      <w:r w:rsidRPr="008775FB">
        <w:t>Починковского</w:t>
      </w:r>
      <w:proofErr w:type="spellEnd"/>
      <w:r w:rsidRPr="008775FB">
        <w:t xml:space="preserve"> муниципального округа Нижегородской области</w:t>
      </w:r>
    </w:p>
    <w:p w:rsidR="008775FB" w:rsidRPr="008775FB" w:rsidRDefault="008775FB" w:rsidP="008775FB"/>
    <w:p w:rsidR="008775FB" w:rsidRPr="008775FB" w:rsidRDefault="008775FB" w:rsidP="008775FB">
      <w:r w:rsidRPr="008775FB">
        <w:t xml:space="preserve">1. Вид муниципального контроля: муниципальный земельный контроль в границах </w:t>
      </w:r>
      <w:proofErr w:type="spellStart"/>
      <w:r w:rsidRPr="008775FB">
        <w:t>Починковского</w:t>
      </w:r>
      <w:proofErr w:type="spellEnd"/>
      <w:r w:rsidRPr="008775FB">
        <w:t xml:space="preserve"> муниципального округа Нижегородской области</w:t>
      </w:r>
    </w:p>
    <w:p w:rsidR="008775FB" w:rsidRPr="008775FB" w:rsidRDefault="008775FB" w:rsidP="008775FB">
      <w:pPr>
        <w:jc w:val="left"/>
      </w:pPr>
      <w:r w:rsidRPr="008775FB">
        <w:t>2.Наименование органа муниципального контроля:_____________________________</w:t>
      </w:r>
      <w:bookmarkStart w:id="0" w:name="_GoBack"/>
      <w:bookmarkEnd w:id="0"/>
      <w:r w:rsidRPr="008775FB">
        <w:t>____</w:t>
      </w:r>
    </w:p>
    <w:p w:rsidR="008775FB" w:rsidRPr="008775FB" w:rsidRDefault="008775FB" w:rsidP="008775FB">
      <w:pPr>
        <w:jc w:val="left"/>
      </w:pPr>
      <w:r w:rsidRPr="008775FB">
        <w:t>3. Реквизиты решения о проведении контрольного мероприятия: ______________________</w:t>
      </w:r>
    </w:p>
    <w:p w:rsidR="008775FB" w:rsidRPr="008775FB" w:rsidRDefault="008775FB" w:rsidP="008775FB">
      <w:r w:rsidRPr="008775FB">
        <w:t>4. Учетный номер проверки и дата присвоения учетного номера проверки в едином реестре проверок:___________________________________________________________________</w:t>
      </w:r>
    </w:p>
    <w:p w:rsidR="008775FB" w:rsidRPr="008775FB" w:rsidRDefault="008775FB" w:rsidP="008775FB">
      <w:r w:rsidRPr="008775FB">
        <w:t>5. Должность, фамилия, имя, отчество должностног</w:t>
      </w:r>
      <w:proofErr w:type="gramStart"/>
      <w:r w:rsidRPr="008775FB">
        <w:t>о(</w:t>
      </w:r>
      <w:proofErr w:type="spellStart"/>
      <w:proofErr w:type="gramEnd"/>
      <w:r w:rsidRPr="008775FB">
        <w:t>ых</w:t>
      </w:r>
      <w:proofErr w:type="spellEnd"/>
      <w:r w:rsidRPr="008775FB">
        <w:t>) лица (лиц) проводящего(их) плановую проверку:_________________________________________________________________</w:t>
      </w:r>
    </w:p>
    <w:p w:rsidR="008775FB" w:rsidRPr="008775FB" w:rsidRDefault="008775FB" w:rsidP="008775FB">
      <w:r w:rsidRPr="008775FB">
        <w:t xml:space="preserve">6. </w:t>
      </w:r>
      <w:proofErr w:type="gramStart"/>
      <w:r w:rsidRPr="008775FB">
        <w:t>Наименование юридического лица, фамилия, имя, отчество (при наличии) индивидуального предпринимателя, фамилия, имя, отчество (при наличии) гражданина:________________________________________________________________________</w:t>
      </w:r>
      <w:proofErr w:type="gramEnd"/>
    </w:p>
    <w:p w:rsidR="008775FB" w:rsidRPr="008775FB" w:rsidRDefault="008775FB" w:rsidP="008775FB">
      <w:r w:rsidRPr="008775FB">
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объекты:__________________________________________________________</w:t>
      </w:r>
    </w:p>
    <w:p w:rsidR="008775FB" w:rsidRPr="008775FB" w:rsidRDefault="008775FB" w:rsidP="008775FB">
      <w:r w:rsidRPr="008775FB">
        <w:t xml:space="preserve">8.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 и в форме проверочного листа, если это предусмотрено </w:t>
      </w:r>
      <w:r w:rsidRPr="008775FB">
        <w:lastRenderedPageBreak/>
        <w:t>порядком организации проведения вида муниципального контроля:___________________________________________________________</w:t>
      </w:r>
    </w:p>
    <w:p w:rsidR="008775FB" w:rsidRPr="008775FB" w:rsidRDefault="008775FB" w:rsidP="008775FB">
      <w:r w:rsidRPr="008775FB">
        <w:t>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 несоблюдении юридическим лицам и физическим лицом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6"/>
        <w:gridCol w:w="3564"/>
        <w:gridCol w:w="2832"/>
        <w:gridCol w:w="807"/>
        <w:gridCol w:w="561"/>
        <w:gridCol w:w="1603"/>
      </w:tblGrid>
      <w:tr w:rsidR="008775FB" w:rsidRPr="008775FB" w:rsidTr="00587C1D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t xml:space="preserve">N </w:t>
            </w:r>
            <w:proofErr w:type="spellStart"/>
            <w:proofErr w:type="gramStart"/>
            <w:r w:rsidRPr="008775FB">
              <w:t>п</w:t>
            </w:r>
            <w:proofErr w:type="spellEnd"/>
            <w:proofErr w:type="gramEnd"/>
            <w:r w:rsidRPr="008775FB">
              <w:t>/</w:t>
            </w:r>
            <w:proofErr w:type="spellStart"/>
            <w:r w:rsidRPr="008775FB">
              <w:t>п</w:t>
            </w:r>
            <w:proofErr w:type="spellEnd"/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t>Перечень вопросов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t>Реквизиты правового акта, содержащего обязательные требования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t>Варианты ответа</w:t>
            </w:r>
          </w:p>
        </w:tc>
      </w:tr>
      <w:tr w:rsidR="008775FB" w:rsidRPr="008775FB" w:rsidTr="00587C1D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t>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t>нет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t>не требуется</w:t>
            </w: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t>1.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 xml:space="preserve">Пункт 2 статьи 7, </w:t>
            </w:r>
          </w:p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статья 42</w:t>
            </w:r>
          </w:p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 xml:space="preserve"> Земельного кодекса Российской Федерации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t>2.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Имеются ли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Пункт 1 статьи 25 Земельного кодекса Российской Федерации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t>3.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Зарегистрированы ли права либо обременение на используемый земельный участок (используемые земельные участки, части земельного участка) в порядке, установленном Федеральным законом от 13 июля 2015 г. N 218-ФЗ "О государственной регистрации недвижимости"?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Пункт 1 статьи 26 Земельного кодекса Российской Федерации, статья 8.1</w:t>
            </w:r>
          </w:p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Гражданского кодекса Российской Федерации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t>4.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 xml:space="preserve">Соответствует ли площадь используемого земельного </w:t>
            </w:r>
            <w:r w:rsidRPr="008775FB">
              <w:rPr>
                <w:rFonts w:eastAsia="Calibri"/>
                <w:lang w:eastAsia="en-US"/>
              </w:rPr>
              <w:lastRenderedPageBreak/>
              <w:t>участка площади земельного участка, указанной в правоустанавливающих документах?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lastRenderedPageBreak/>
              <w:t xml:space="preserve">Пункт 1 статьи 25, </w:t>
            </w:r>
          </w:p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lastRenderedPageBreak/>
              <w:t>пункт 1 статьи 26 Земельного кодекса Российской Федерации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lastRenderedPageBreak/>
              <w:t>5.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Соответствует ли положение поворотных точек границ земельного участка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Пункт 3 статьи 6, пункт 1 статьи 25</w:t>
            </w:r>
          </w:p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Земельного кодекса Российской Федерации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t>6.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</w:t>
            </w:r>
            <w:proofErr w:type="gramStart"/>
            <w:r w:rsidRPr="008775FB">
              <w:rPr>
                <w:rFonts w:eastAsia="Calibri"/>
                <w:lang w:eastAsia="en-US"/>
              </w:rPr>
              <w:t>порче</w:t>
            </w:r>
            <w:proofErr w:type="gramEnd"/>
            <w:r w:rsidRPr="008775FB">
              <w:rPr>
                <w:rFonts w:eastAsia="Calibri"/>
                <w:lang w:eastAsia="en-US"/>
              </w:rPr>
              <w:t xml:space="preserve">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t>7.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 xml:space="preserve">В случае если действие сервитута прекращено, исполнена ли обязанность </w:t>
            </w:r>
            <w:proofErr w:type="gramStart"/>
            <w:r w:rsidRPr="008775FB">
              <w:rPr>
                <w:rFonts w:eastAsia="Calibri"/>
                <w:lang w:eastAsia="en-US"/>
              </w:rPr>
              <w:t>привести</w:t>
            </w:r>
            <w:proofErr w:type="gramEnd"/>
            <w:r w:rsidRPr="008775FB">
              <w:rPr>
                <w:rFonts w:eastAsia="Calibri"/>
                <w:lang w:eastAsia="en-US"/>
              </w:rPr>
              <w:t xml:space="preserve"> земельный участок в состояние, пригодное для </w:t>
            </w:r>
            <w:r w:rsidRPr="008775FB">
              <w:rPr>
                <w:rFonts w:eastAsia="Calibri"/>
                <w:lang w:eastAsia="en-US"/>
              </w:rPr>
              <w:lastRenderedPageBreak/>
              <w:t>использования, в соответствии с разрешенным использованием?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lastRenderedPageBreak/>
              <w:t>Пункт 5 статьи 13, подпункт 9 пункта 1 статьи 39.25</w:t>
            </w:r>
          </w:p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 xml:space="preserve"> Земельного кодекса Российской </w:t>
            </w:r>
            <w:r w:rsidRPr="008775FB">
              <w:rPr>
                <w:rFonts w:eastAsia="Calibri"/>
                <w:lang w:eastAsia="en-US"/>
              </w:rPr>
              <w:lastRenderedPageBreak/>
              <w:t>Федерации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lastRenderedPageBreak/>
              <w:t>8.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Соблюдено ли требование об обязательности использования (освоения) земельного участка в  сроки, установленные законодательством?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Статья 42</w:t>
            </w:r>
          </w:p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 xml:space="preserve"> Земельного кодекса Российской Федерации,</w:t>
            </w:r>
          </w:p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 xml:space="preserve">статья 284 Гражданского кодекса Российской Федерации, пункт 2 статьи 45 Земельного кодекса Российской Федерации, пункт 7 части 2 статьи 19 Федерального закона от 15 апреля 1998 г. N 66-ФЗ "О садоводческих, огороднических и дачных некоммерческих объединениях граждан"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t>9.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Наличие зарастания земель: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Пункт 3</w:t>
            </w:r>
          </w:p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 xml:space="preserve"> части 2 статьи 13 Земельного кодекса Российской Федерации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t>9.1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деревьями?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t>9.2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кустарниками?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t>9.3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сорными растениями?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t>10.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Допускается ли: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Статья 42</w:t>
            </w:r>
          </w:p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 xml:space="preserve"> Земельного кодекса Российской Федерации, статья 43 </w:t>
            </w:r>
          </w:p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 xml:space="preserve">Федерального закона </w:t>
            </w:r>
            <w:r w:rsidRPr="008775FB">
              <w:rPr>
                <w:rFonts w:eastAsia="Calibri"/>
                <w:lang w:eastAsia="en-US"/>
              </w:rPr>
              <w:lastRenderedPageBreak/>
              <w:t xml:space="preserve">от 10.01.2002 N 7-ФЗ </w:t>
            </w:r>
          </w:p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"Об охране окружающей среды"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t>10.1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загрязнение?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t>10.2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истощение?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lastRenderedPageBreak/>
              <w:t>10.3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деградация?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lastRenderedPageBreak/>
              <w:t>10.4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порча?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t>10.5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уничтожение земель и почв?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  <w:r w:rsidRPr="008775FB">
              <w:t>10.6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иное негативное воздействие на земли и почвы?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Часть 2 статьи 51</w:t>
            </w:r>
          </w:p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Федерального закона</w:t>
            </w:r>
          </w:p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от 10.01.2002</w:t>
            </w:r>
          </w:p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N 7-ФЗ "Об охране окружающей среды"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Имеется ли разрешение на проведение внутрихозяйственных работ, связанных с нарушением почвенного покрова на земельном участке?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Пункт 11 Основных положений о рекультивации земель, снятии, сохранении и рациональном использовании плодородного слоя почвы, утвержденных приказом Минприроды России и Роскомзема от 22.12.1995 N 525/67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Снимался ли плодородный слой почвы при проведении строительных работ, связанных с нарушением почвенного слоя?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 xml:space="preserve">Часть 4 статьи 13 Земельного кодекса Российской Федерации, пункт 8 Основных положений о рекультивации земель, снятии, сохранении и рациональном использовании плодородного слоя </w:t>
            </w:r>
            <w:r w:rsidRPr="008775FB">
              <w:rPr>
                <w:rFonts w:eastAsia="Calibri"/>
                <w:lang w:eastAsia="en-US"/>
              </w:rPr>
              <w:lastRenderedPageBreak/>
              <w:t>почвы, утвержденных приказом Минприроды России и Роскомзема от 22.12.1995 N 525/67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lastRenderedPageBreak/>
              <w:t>14.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Проводятся ли мероприятия по воспроизводству плодородия земель?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Ст.13, 42 Земельного кодекса Российской Федерации, ст. 1, 8 Федерального закона от 16.07.1998 №101-ФЗ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  <w:tr w:rsidR="008775FB" w:rsidRPr="008775FB" w:rsidTr="00587C1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Проведена ли рекультивация земель при осуществлении строительных, мелиоративных, изыскательских и иных работ, в том числе, осуществляемых для внутрихозяйственных или собственных надобностей?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rPr>
                <w:rFonts w:eastAsia="Calibri"/>
                <w:lang w:eastAsia="en-US"/>
              </w:rPr>
            </w:pPr>
            <w:r w:rsidRPr="008775FB">
              <w:rPr>
                <w:rFonts w:eastAsia="Calibri"/>
                <w:lang w:eastAsia="en-US"/>
              </w:rPr>
              <w:t>Часть 5 статьи 13 Земельного кодекса Российской Федерации, Пункт 5 основных положений о рекультивации земель, снятии, сохранении и рациональном использовании плодородного слоя почвы, утвержденных приказом Минприроды России и Роскомзема от 22.12.1995 №525/67 (зарегистрирован Минюстом России 29.07.1996, регистрационный №1136)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B" w:rsidRPr="008775FB" w:rsidRDefault="008775FB" w:rsidP="008775FB">
            <w:pPr>
              <w:pStyle w:val="ConsPlusNormal"/>
              <w:jc w:val="both"/>
            </w:pPr>
          </w:p>
        </w:tc>
      </w:tr>
    </w:tbl>
    <w:p w:rsidR="008775FB" w:rsidRPr="008775FB" w:rsidRDefault="008775FB" w:rsidP="008775FB"/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775FB">
        <w:rPr>
          <w:rFonts w:ascii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  <w:proofErr w:type="gramEnd"/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Должность, Ф.И.О.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Должность, Ф.И.О.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>С проверочным листом ознакомле</w:t>
      </w:r>
      <w:proofErr w:type="gramStart"/>
      <w:r w:rsidRPr="008775F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75FB">
        <w:rPr>
          <w:rFonts w:ascii="Times New Roman" w:hAnsi="Times New Roman" w:cs="Times New Roman"/>
          <w:sz w:val="28"/>
          <w:szCs w:val="28"/>
        </w:rPr>
        <w:t>а):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775FB">
        <w:rPr>
          <w:rFonts w:ascii="Times New Roman" w:hAnsi="Times New Roman" w:cs="Times New Roman"/>
          <w:sz w:val="28"/>
          <w:szCs w:val="28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>его уполномоченного представителя)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>«__» _______________ 20__ г. _______________________________________________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775FB">
        <w:rPr>
          <w:rFonts w:ascii="Times New Roman" w:hAnsi="Times New Roman" w:cs="Times New Roman"/>
          <w:sz w:val="28"/>
          <w:szCs w:val="28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775FB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8775FB">
        <w:rPr>
          <w:rFonts w:ascii="Times New Roman" w:hAnsi="Times New Roman" w:cs="Times New Roman"/>
          <w:sz w:val="28"/>
          <w:szCs w:val="28"/>
        </w:rPr>
        <w:t xml:space="preserve"> проверку)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>«__»_______________ 20__ г._______________________________________________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(подпись)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>Копию проверочного листа получи</w:t>
      </w:r>
      <w:proofErr w:type="gramStart"/>
      <w:r w:rsidRPr="008775F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775FB">
        <w:rPr>
          <w:rFonts w:ascii="Times New Roman" w:hAnsi="Times New Roman" w:cs="Times New Roman"/>
          <w:sz w:val="28"/>
          <w:szCs w:val="28"/>
        </w:rPr>
        <w:t>а):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>«__»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8775FB">
        <w:rPr>
          <w:rFonts w:ascii="Times New Roman" w:hAnsi="Times New Roman" w:cs="Times New Roman"/>
          <w:sz w:val="28"/>
          <w:szCs w:val="28"/>
        </w:rPr>
        <w:t>20__ г.________________________________________________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775FB">
        <w:rPr>
          <w:rFonts w:ascii="Times New Roman" w:hAnsi="Times New Roman" w:cs="Times New Roman"/>
          <w:sz w:val="28"/>
          <w:szCs w:val="28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775FB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8775FB">
        <w:rPr>
          <w:rFonts w:ascii="Times New Roman" w:hAnsi="Times New Roman" w:cs="Times New Roman"/>
          <w:sz w:val="28"/>
          <w:szCs w:val="28"/>
        </w:rPr>
        <w:t xml:space="preserve"> проверку)</w:t>
      </w:r>
    </w:p>
    <w:p w:rsidR="008775FB" w:rsidRPr="008775FB" w:rsidRDefault="008775FB" w:rsidP="00877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5FB">
        <w:rPr>
          <w:rFonts w:ascii="Times New Roman" w:hAnsi="Times New Roman" w:cs="Times New Roman"/>
          <w:sz w:val="28"/>
          <w:szCs w:val="28"/>
        </w:rPr>
        <w:t>«__» _______________ 20__ г. ________________________________________________</w:t>
      </w:r>
    </w:p>
    <w:p w:rsidR="008775FB" w:rsidRPr="008775FB" w:rsidRDefault="008775FB" w:rsidP="008775FB">
      <w:r w:rsidRPr="008775FB">
        <w:t xml:space="preserve">                                                                                      </w:t>
      </w:r>
    </w:p>
    <w:sectPr w:rsidR="008775FB" w:rsidRPr="008775FB" w:rsidSect="008775FB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2EE"/>
    <w:multiLevelType w:val="hybridMultilevel"/>
    <w:tmpl w:val="3210187E"/>
    <w:lvl w:ilvl="0" w:tplc="46F82E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EB9"/>
    <w:rsid w:val="00051C9A"/>
    <w:rsid w:val="0023540C"/>
    <w:rsid w:val="008775FB"/>
    <w:rsid w:val="008D32E7"/>
    <w:rsid w:val="009878A4"/>
    <w:rsid w:val="009F6943"/>
    <w:rsid w:val="00D35EB1"/>
    <w:rsid w:val="00ED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FB"/>
    <w:pPr>
      <w:spacing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8775FB"/>
    <w:pPr>
      <w:keepNext/>
      <w:spacing w:after="0"/>
      <w:jc w:val="center"/>
      <w:outlineLvl w:val="0"/>
    </w:pPr>
    <w:rPr>
      <w:rFonts w:eastAsia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uiPriority w:val="99"/>
    <w:rsid w:val="009878A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">
    <w:name w:val="Normal Знак"/>
    <w:link w:val="11"/>
    <w:uiPriority w:val="99"/>
    <w:locked/>
    <w:rsid w:val="009878A4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iPriority w:val="99"/>
    <w:rsid w:val="009878A4"/>
    <w:rPr>
      <w:rFonts w:cs="Times New Roman"/>
      <w:color w:val="0000FF"/>
      <w:u w:val="single"/>
    </w:rPr>
  </w:style>
  <w:style w:type="paragraph" w:customStyle="1" w:styleId="ConsPlusTitle">
    <w:name w:val="ConsPlusTitle"/>
    <w:rsid w:val="0005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775FB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ConsPlusNormal">
    <w:name w:val="ConsPlusNormal"/>
    <w:link w:val="ConsPlusNormal0"/>
    <w:qFormat/>
    <w:rsid w:val="00877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775F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basedOn w:val="a"/>
    <w:next w:val="ConsPlusNormal"/>
    <w:rsid w:val="008775FB"/>
    <w:pPr>
      <w:suppressAutoHyphens/>
      <w:spacing w:after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775F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fficial@adm.pch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Першина_ОИ</dc:creator>
  <cp:lastModifiedBy>Першина_ОИ</cp:lastModifiedBy>
  <cp:revision>3</cp:revision>
  <dcterms:created xsi:type="dcterms:W3CDTF">2022-02-11T08:20:00Z</dcterms:created>
  <dcterms:modified xsi:type="dcterms:W3CDTF">2022-02-11T08:39:00Z</dcterms:modified>
</cp:coreProperties>
</file>